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8979" w14:textId="6B780761" w:rsidR="008B0C31" w:rsidRDefault="008B0C31" w:rsidP="008B0C31">
      <w:pPr>
        <w:rPr>
          <w:b/>
          <w:u w:val="single"/>
        </w:rPr>
      </w:pPr>
      <w:r>
        <w:rPr>
          <w:b/>
          <w:u w:val="single"/>
        </w:rPr>
        <w:t>Documento de matrícula e</w:t>
      </w:r>
      <w:r w:rsidR="0054083A">
        <w:rPr>
          <w:b/>
          <w:u w:val="single"/>
        </w:rPr>
        <w:t>n el Club para la temporada 20</w:t>
      </w:r>
      <w:r w:rsidR="00E65D80">
        <w:rPr>
          <w:b/>
          <w:u w:val="single"/>
        </w:rPr>
        <w:t>20</w:t>
      </w:r>
      <w:r w:rsidR="0054083A">
        <w:rPr>
          <w:b/>
          <w:u w:val="single"/>
        </w:rPr>
        <w:t>/202</w:t>
      </w:r>
      <w:r w:rsidR="00E65D80">
        <w:rPr>
          <w:b/>
          <w:u w:val="single"/>
        </w:rPr>
        <w:t>1</w:t>
      </w:r>
      <w:r>
        <w:rPr>
          <w:b/>
          <w:u w:val="single"/>
        </w:rPr>
        <w:t xml:space="preserve"> </w:t>
      </w:r>
    </w:p>
    <w:p w14:paraId="4671897A" w14:textId="62CB667D" w:rsidR="007A671A" w:rsidRPr="00FC6860" w:rsidRDefault="00227B98">
      <w:pPr>
        <w:jc w:val="both"/>
      </w:pPr>
      <w:r>
        <w:rPr>
          <w:sz w:val="18"/>
          <w:szCs w:val="18"/>
        </w:rPr>
        <w:t>D./Dª ____________________________________________</w:t>
      </w:r>
      <w:r w:rsidR="00FC6860">
        <w:rPr>
          <w:sz w:val="18"/>
          <w:szCs w:val="18"/>
        </w:rPr>
        <w:t>_____________________</w:t>
      </w:r>
      <w:r>
        <w:rPr>
          <w:sz w:val="18"/>
          <w:szCs w:val="18"/>
        </w:rPr>
        <w:t xml:space="preserve"> padre/madre/tutor del niño/a</w:t>
      </w:r>
      <w:r w:rsidR="00497778">
        <w:rPr>
          <w:sz w:val="18"/>
          <w:szCs w:val="18"/>
        </w:rPr>
        <w:t xml:space="preserve"> </w:t>
      </w:r>
      <w:r>
        <w:rPr>
          <w:sz w:val="18"/>
          <w:szCs w:val="18"/>
        </w:rPr>
        <w:t>____________________________________________________</w:t>
      </w:r>
      <w:r w:rsidR="00FC6860">
        <w:rPr>
          <w:sz w:val="18"/>
          <w:szCs w:val="18"/>
        </w:rPr>
        <w:t>, mediante</w:t>
      </w:r>
      <w:r>
        <w:rPr>
          <w:sz w:val="18"/>
          <w:szCs w:val="18"/>
        </w:rPr>
        <w:t xml:space="preserve"> el presente escrito manifiesta que su hijo/a </w:t>
      </w:r>
      <w:r w:rsidR="00477AFB">
        <w:rPr>
          <w:sz w:val="18"/>
          <w:szCs w:val="18"/>
        </w:rPr>
        <w:t>d</w:t>
      </w:r>
      <w:r>
        <w:rPr>
          <w:sz w:val="18"/>
          <w:szCs w:val="18"/>
        </w:rPr>
        <w:t xml:space="preserve">esea </w:t>
      </w:r>
      <w:r w:rsidR="00477AFB">
        <w:rPr>
          <w:sz w:val="18"/>
          <w:szCs w:val="18"/>
        </w:rPr>
        <w:t>pertenecer al Club Pacense Voleibol</w:t>
      </w:r>
      <w:r>
        <w:rPr>
          <w:sz w:val="18"/>
          <w:szCs w:val="18"/>
        </w:rPr>
        <w:t xml:space="preserve"> como jugador/a de</w:t>
      </w:r>
      <w:r w:rsidR="00C035FA">
        <w:rPr>
          <w:sz w:val="18"/>
          <w:szCs w:val="18"/>
        </w:rPr>
        <w:t xml:space="preserve"> dicho Club en la temporada 20</w:t>
      </w:r>
      <w:r w:rsidR="006270A6">
        <w:rPr>
          <w:sz w:val="18"/>
          <w:szCs w:val="18"/>
        </w:rPr>
        <w:t>20</w:t>
      </w:r>
      <w:r w:rsidR="00C035FA">
        <w:rPr>
          <w:sz w:val="18"/>
          <w:szCs w:val="18"/>
        </w:rPr>
        <w:t>/2</w:t>
      </w:r>
      <w:r w:rsidR="006270A6">
        <w:rPr>
          <w:sz w:val="18"/>
          <w:szCs w:val="18"/>
        </w:rPr>
        <w:t>1</w:t>
      </w:r>
      <w:r>
        <w:rPr>
          <w:sz w:val="18"/>
          <w:szCs w:val="18"/>
        </w:rPr>
        <w:t>, siendo conocedor de los términos que se especifican en el reverso del presente documento relativos a:</w:t>
      </w:r>
    </w:p>
    <w:p w14:paraId="4671897B" w14:textId="77777777" w:rsidR="007A671A" w:rsidRDefault="00227B98">
      <w:pPr>
        <w:pStyle w:val="Prrafodelista"/>
        <w:numPr>
          <w:ilvl w:val="0"/>
          <w:numId w:val="1"/>
        </w:numPr>
        <w:spacing w:after="0"/>
        <w:jc w:val="both"/>
        <w:rPr>
          <w:sz w:val="16"/>
          <w:szCs w:val="16"/>
        </w:rPr>
      </w:pPr>
      <w:r>
        <w:rPr>
          <w:sz w:val="16"/>
          <w:szCs w:val="16"/>
        </w:rPr>
        <w:t>Autorización para la publicación de imágenes de los jugadores/as del club Pacense Voleibol.</w:t>
      </w:r>
    </w:p>
    <w:p w14:paraId="4671897C" w14:textId="77777777" w:rsidR="007A671A" w:rsidRDefault="00227B98">
      <w:pPr>
        <w:pStyle w:val="Prrafodelista"/>
        <w:numPr>
          <w:ilvl w:val="0"/>
          <w:numId w:val="1"/>
        </w:numPr>
        <w:spacing w:after="0"/>
        <w:jc w:val="both"/>
        <w:rPr>
          <w:sz w:val="16"/>
          <w:szCs w:val="16"/>
        </w:rPr>
      </w:pPr>
      <w:r>
        <w:rPr>
          <w:sz w:val="16"/>
          <w:szCs w:val="16"/>
        </w:rPr>
        <w:t>Clausula informativa para la recogida y cesión de datos de carácter personal</w:t>
      </w:r>
    </w:p>
    <w:p w14:paraId="4671897D" w14:textId="77777777" w:rsidR="007A671A" w:rsidRDefault="007A671A">
      <w:pPr>
        <w:jc w:val="both"/>
        <w:rPr>
          <w:b/>
          <w:sz w:val="16"/>
          <w:szCs w:val="16"/>
          <w:u w:val="single"/>
        </w:rPr>
      </w:pPr>
    </w:p>
    <w:p w14:paraId="4671897E" w14:textId="5D43BFED" w:rsidR="007A671A" w:rsidRDefault="0054083A">
      <w:pPr>
        <w:jc w:val="both"/>
        <w:rPr>
          <w:b/>
          <w:sz w:val="16"/>
          <w:szCs w:val="16"/>
          <w:u w:val="single"/>
        </w:rPr>
      </w:pPr>
      <w:r>
        <w:rPr>
          <w:b/>
          <w:sz w:val="16"/>
          <w:szCs w:val="16"/>
          <w:u w:val="single"/>
        </w:rPr>
        <w:t>Cuota para la temporada 20</w:t>
      </w:r>
      <w:r w:rsidR="006270A6">
        <w:rPr>
          <w:b/>
          <w:sz w:val="16"/>
          <w:szCs w:val="16"/>
          <w:u w:val="single"/>
        </w:rPr>
        <w:t>20</w:t>
      </w:r>
      <w:r>
        <w:rPr>
          <w:b/>
          <w:sz w:val="16"/>
          <w:szCs w:val="16"/>
          <w:u w:val="single"/>
        </w:rPr>
        <w:t>/20</w:t>
      </w:r>
      <w:r w:rsidR="00BF7800">
        <w:rPr>
          <w:b/>
          <w:sz w:val="16"/>
          <w:szCs w:val="16"/>
          <w:u w:val="single"/>
        </w:rPr>
        <w:t>2</w:t>
      </w:r>
      <w:r w:rsidR="006270A6">
        <w:rPr>
          <w:b/>
          <w:sz w:val="16"/>
          <w:szCs w:val="16"/>
          <w:u w:val="single"/>
        </w:rPr>
        <w:t>1</w:t>
      </w:r>
    </w:p>
    <w:p w14:paraId="54608B0A" w14:textId="77777777" w:rsidR="00B74C9C" w:rsidRDefault="00227B98" w:rsidP="00B74C9C">
      <w:pPr>
        <w:jc w:val="both"/>
        <w:rPr>
          <w:sz w:val="16"/>
          <w:szCs w:val="16"/>
        </w:rPr>
      </w:pPr>
      <w:r>
        <w:rPr>
          <w:i/>
          <w:sz w:val="16"/>
          <w:szCs w:val="16"/>
          <w:u w:val="single"/>
        </w:rPr>
        <w:t>Voleibol Pista</w:t>
      </w:r>
      <w:r w:rsidR="00B74C9C" w:rsidRPr="00B74C9C">
        <w:rPr>
          <w:sz w:val="16"/>
          <w:szCs w:val="16"/>
        </w:rPr>
        <w:t xml:space="preserve"> </w:t>
      </w:r>
    </w:p>
    <w:p w14:paraId="4671897F" w14:textId="4E81AF00" w:rsidR="007A671A" w:rsidRPr="00B74C9C" w:rsidRDefault="00B74C9C">
      <w:pPr>
        <w:jc w:val="both"/>
        <w:rPr>
          <w:sz w:val="16"/>
          <w:szCs w:val="16"/>
        </w:rPr>
      </w:pPr>
      <w:r>
        <w:rPr>
          <w:sz w:val="16"/>
          <w:szCs w:val="16"/>
        </w:rPr>
        <w:t>El Club Pacense Voleibol establece para la temporada 2020/21 el precio por la temporada que aparece a continuación:</w:t>
      </w:r>
    </w:p>
    <w:tbl>
      <w:tblPr>
        <w:tblpPr w:leftFromText="141" w:rightFromText="141" w:vertAnchor="text" w:horzAnchor="margin" w:tblpXSpec="center" w:tblpY="245"/>
        <w:tblW w:w="10400" w:type="dxa"/>
        <w:tblCellMar>
          <w:left w:w="70" w:type="dxa"/>
          <w:right w:w="70" w:type="dxa"/>
        </w:tblCellMar>
        <w:tblLook w:val="04A0" w:firstRow="1" w:lastRow="0" w:firstColumn="1" w:lastColumn="0" w:noHBand="0" w:noVBand="1"/>
      </w:tblPr>
      <w:tblGrid>
        <w:gridCol w:w="1980"/>
        <w:gridCol w:w="2500"/>
        <w:gridCol w:w="960"/>
        <w:gridCol w:w="1360"/>
        <w:gridCol w:w="1260"/>
        <w:gridCol w:w="1340"/>
        <w:gridCol w:w="1000"/>
      </w:tblGrid>
      <w:tr w:rsidR="00B74C9C" w:rsidRPr="00B74C9C" w14:paraId="6EA57C16" w14:textId="77777777" w:rsidTr="00B74C9C">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6BA2D9"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CATEGORÍA</w:t>
            </w:r>
          </w:p>
        </w:tc>
        <w:tc>
          <w:tcPr>
            <w:tcW w:w="2500" w:type="dxa"/>
            <w:tcBorders>
              <w:top w:val="single" w:sz="4" w:space="0" w:color="auto"/>
              <w:left w:val="nil"/>
              <w:bottom w:val="single" w:sz="4" w:space="0" w:color="auto"/>
              <w:right w:val="single" w:sz="4" w:space="0" w:color="auto"/>
            </w:tcBorders>
            <w:shd w:val="clear" w:color="000000" w:fill="F2F2F2"/>
            <w:noWrap/>
            <w:vAlign w:val="bottom"/>
            <w:hideMark/>
          </w:tcPr>
          <w:p w14:paraId="71531F0B"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EDAD</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CDADC63"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CUOTA</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13459151"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1er pago 1-10 octubre</w:t>
            </w:r>
          </w:p>
        </w:tc>
        <w:tc>
          <w:tcPr>
            <w:tcW w:w="1260" w:type="dxa"/>
            <w:tcBorders>
              <w:top w:val="single" w:sz="4" w:space="0" w:color="auto"/>
              <w:left w:val="nil"/>
              <w:bottom w:val="single" w:sz="4" w:space="0" w:color="auto"/>
              <w:right w:val="single" w:sz="4" w:space="0" w:color="auto"/>
            </w:tcBorders>
            <w:shd w:val="clear" w:color="000000" w:fill="F2F2F2"/>
            <w:vAlign w:val="bottom"/>
            <w:hideMark/>
          </w:tcPr>
          <w:p w14:paraId="6EE4919C" w14:textId="77777777" w:rsidR="00B74C9C" w:rsidRPr="00B74C9C" w:rsidRDefault="00B74C9C" w:rsidP="00B74C9C">
            <w:pPr>
              <w:suppressAutoHyphens w:val="0"/>
              <w:autoSpaceDN/>
              <w:spacing w:after="0"/>
              <w:jc w:val="center"/>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2º pago 1-10 diciembre</w:t>
            </w:r>
          </w:p>
        </w:tc>
        <w:tc>
          <w:tcPr>
            <w:tcW w:w="1340" w:type="dxa"/>
            <w:tcBorders>
              <w:top w:val="single" w:sz="4" w:space="0" w:color="auto"/>
              <w:left w:val="nil"/>
              <w:bottom w:val="single" w:sz="4" w:space="0" w:color="auto"/>
              <w:right w:val="single" w:sz="4" w:space="0" w:color="auto"/>
            </w:tcBorders>
            <w:shd w:val="clear" w:color="000000" w:fill="F2F2F2"/>
            <w:vAlign w:val="bottom"/>
            <w:hideMark/>
          </w:tcPr>
          <w:p w14:paraId="51B30EEC" w14:textId="77777777" w:rsidR="00B74C9C" w:rsidRPr="00B74C9C" w:rsidRDefault="00B74C9C" w:rsidP="00B74C9C">
            <w:pPr>
              <w:suppressAutoHyphens w:val="0"/>
              <w:autoSpaceDN/>
              <w:spacing w:after="0"/>
              <w:jc w:val="center"/>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3er pago 1-10 marzo</w:t>
            </w:r>
          </w:p>
        </w:tc>
        <w:tc>
          <w:tcPr>
            <w:tcW w:w="1000" w:type="dxa"/>
            <w:tcBorders>
              <w:top w:val="single" w:sz="4" w:space="0" w:color="auto"/>
              <w:left w:val="nil"/>
              <w:bottom w:val="single" w:sz="4" w:space="0" w:color="auto"/>
              <w:right w:val="single" w:sz="4" w:space="0" w:color="auto"/>
            </w:tcBorders>
            <w:shd w:val="clear" w:color="000000" w:fill="F2F2F2"/>
            <w:noWrap/>
            <w:vAlign w:val="bottom"/>
            <w:hideMark/>
          </w:tcPr>
          <w:p w14:paraId="5D505A4F"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TOTAL</w:t>
            </w:r>
          </w:p>
        </w:tc>
      </w:tr>
      <w:tr w:rsidR="00B74C9C" w:rsidRPr="00B74C9C" w14:paraId="75FF0693" w14:textId="77777777" w:rsidTr="00B74C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964DB4"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 xml:space="preserve">MINIS </w:t>
            </w:r>
            <w:proofErr w:type="gramStart"/>
            <w:r w:rsidRPr="00B74C9C">
              <w:rPr>
                <w:rFonts w:eastAsia="Times New Roman" w:cs="Calibri"/>
                <w:color w:val="000000"/>
                <w:sz w:val="20"/>
                <w:szCs w:val="20"/>
                <w:lang w:eastAsia="es-ES"/>
              </w:rPr>
              <w:t>( PRE</w:t>
            </w:r>
            <w:proofErr w:type="gramEnd"/>
            <w:r w:rsidRPr="00B74C9C">
              <w:rPr>
                <w:rFonts w:eastAsia="Times New Roman" w:cs="Calibri"/>
                <w:color w:val="000000"/>
                <w:sz w:val="20"/>
                <w:szCs w:val="20"/>
                <w:lang w:eastAsia="es-ES"/>
              </w:rPr>
              <w:t>-VOLEY )</w:t>
            </w:r>
          </w:p>
        </w:tc>
        <w:tc>
          <w:tcPr>
            <w:tcW w:w="2500" w:type="dxa"/>
            <w:tcBorders>
              <w:top w:val="nil"/>
              <w:left w:val="nil"/>
              <w:bottom w:val="single" w:sz="4" w:space="0" w:color="auto"/>
              <w:right w:val="single" w:sz="4" w:space="0" w:color="auto"/>
            </w:tcBorders>
            <w:shd w:val="clear" w:color="auto" w:fill="auto"/>
            <w:noWrap/>
            <w:vAlign w:val="bottom"/>
            <w:hideMark/>
          </w:tcPr>
          <w:p w14:paraId="6A2FDA04"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Nacidos en 2015/14/13</w:t>
            </w:r>
          </w:p>
        </w:tc>
        <w:tc>
          <w:tcPr>
            <w:tcW w:w="960" w:type="dxa"/>
            <w:tcBorders>
              <w:top w:val="nil"/>
              <w:left w:val="nil"/>
              <w:bottom w:val="single" w:sz="4" w:space="0" w:color="auto"/>
              <w:right w:val="single" w:sz="4" w:space="0" w:color="auto"/>
            </w:tcBorders>
            <w:shd w:val="clear" w:color="auto" w:fill="auto"/>
            <w:noWrap/>
            <w:vAlign w:val="bottom"/>
            <w:hideMark/>
          </w:tcPr>
          <w:p w14:paraId="48CBAD4F"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15 €/mes</w:t>
            </w:r>
          </w:p>
        </w:tc>
        <w:tc>
          <w:tcPr>
            <w:tcW w:w="1360" w:type="dxa"/>
            <w:tcBorders>
              <w:top w:val="nil"/>
              <w:left w:val="nil"/>
              <w:bottom w:val="single" w:sz="4" w:space="0" w:color="auto"/>
              <w:right w:val="single" w:sz="4" w:space="0" w:color="auto"/>
            </w:tcBorders>
            <w:shd w:val="clear" w:color="auto" w:fill="auto"/>
            <w:noWrap/>
            <w:vAlign w:val="bottom"/>
            <w:hideMark/>
          </w:tcPr>
          <w:p w14:paraId="48C49214"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37,50 €</w:t>
            </w:r>
          </w:p>
        </w:tc>
        <w:tc>
          <w:tcPr>
            <w:tcW w:w="1260" w:type="dxa"/>
            <w:tcBorders>
              <w:top w:val="nil"/>
              <w:left w:val="nil"/>
              <w:bottom w:val="single" w:sz="4" w:space="0" w:color="auto"/>
              <w:right w:val="single" w:sz="4" w:space="0" w:color="auto"/>
            </w:tcBorders>
            <w:shd w:val="clear" w:color="auto" w:fill="auto"/>
            <w:noWrap/>
            <w:vAlign w:val="bottom"/>
            <w:hideMark/>
          </w:tcPr>
          <w:p w14:paraId="3824F610"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45 €</w:t>
            </w:r>
          </w:p>
        </w:tc>
        <w:tc>
          <w:tcPr>
            <w:tcW w:w="1340" w:type="dxa"/>
            <w:tcBorders>
              <w:top w:val="nil"/>
              <w:left w:val="nil"/>
              <w:bottom w:val="single" w:sz="4" w:space="0" w:color="auto"/>
              <w:right w:val="single" w:sz="4" w:space="0" w:color="auto"/>
            </w:tcBorders>
            <w:shd w:val="clear" w:color="auto" w:fill="auto"/>
            <w:noWrap/>
            <w:vAlign w:val="bottom"/>
            <w:hideMark/>
          </w:tcPr>
          <w:p w14:paraId="7D0093C2"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45 €</w:t>
            </w:r>
          </w:p>
        </w:tc>
        <w:tc>
          <w:tcPr>
            <w:tcW w:w="1000" w:type="dxa"/>
            <w:tcBorders>
              <w:top w:val="nil"/>
              <w:left w:val="nil"/>
              <w:bottom w:val="single" w:sz="4" w:space="0" w:color="auto"/>
              <w:right w:val="single" w:sz="4" w:space="0" w:color="auto"/>
            </w:tcBorders>
            <w:shd w:val="clear" w:color="auto" w:fill="auto"/>
            <w:noWrap/>
            <w:vAlign w:val="bottom"/>
            <w:hideMark/>
          </w:tcPr>
          <w:p w14:paraId="1A31726A"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127,50 €</w:t>
            </w:r>
          </w:p>
        </w:tc>
      </w:tr>
      <w:tr w:rsidR="00B74C9C" w:rsidRPr="00B74C9C" w14:paraId="241AE06E" w14:textId="77777777" w:rsidTr="00B74C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3AC2CD6"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BENJ/ALEVINES</w:t>
            </w:r>
          </w:p>
        </w:tc>
        <w:tc>
          <w:tcPr>
            <w:tcW w:w="2500" w:type="dxa"/>
            <w:tcBorders>
              <w:top w:val="nil"/>
              <w:left w:val="nil"/>
              <w:bottom w:val="single" w:sz="4" w:space="0" w:color="auto"/>
              <w:right w:val="single" w:sz="4" w:space="0" w:color="auto"/>
            </w:tcBorders>
            <w:shd w:val="clear" w:color="auto" w:fill="auto"/>
            <w:noWrap/>
            <w:vAlign w:val="bottom"/>
            <w:hideMark/>
          </w:tcPr>
          <w:p w14:paraId="0F40FC44"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Nacidos en 2012/11/10/09</w:t>
            </w:r>
          </w:p>
        </w:tc>
        <w:tc>
          <w:tcPr>
            <w:tcW w:w="960" w:type="dxa"/>
            <w:tcBorders>
              <w:top w:val="nil"/>
              <w:left w:val="nil"/>
              <w:bottom w:val="single" w:sz="4" w:space="0" w:color="auto"/>
              <w:right w:val="single" w:sz="4" w:space="0" w:color="auto"/>
            </w:tcBorders>
            <w:shd w:val="clear" w:color="auto" w:fill="auto"/>
            <w:noWrap/>
            <w:vAlign w:val="bottom"/>
            <w:hideMark/>
          </w:tcPr>
          <w:p w14:paraId="4B1A6D1B"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25€/mes</w:t>
            </w:r>
          </w:p>
        </w:tc>
        <w:tc>
          <w:tcPr>
            <w:tcW w:w="1360" w:type="dxa"/>
            <w:tcBorders>
              <w:top w:val="nil"/>
              <w:left w:val="nil"/>
              <w:bottom w:val="single" w:sz="4" w:space="0" w:color="auto"/>
              <w:right w:val="single" w:sz="4" w:space="0" w:color="auto"/>
            </w:tcBorders>
            <w:shd w:val="clear" w:color="auto" w:fill="auto"/>
            <w:noWrap/>
            <w:vAlign w:val="bottom"/>
            <w:hideMark/>
          </w:tcPr>
          <w:p w14:paraId="4FD88BAF"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62,50 €</w:t>
            </w:r>
          </w:p>
        </w:tc>
        <w:tc>
          <w:tcPr>
            <w:tcW w:w="1260" w:type="dxa"/>
            <w:tcBorders>
              <w:top w:val="nil"/>
              <w:left w:val="nil"/>
              <w:bottom w:val="single" w:sz="4" w:space="0" w:color="auto"/>
              <w:right w:val="single" w:sz="4" w:space="0" w:color="auto"/>
            </w:tcBorders>
            <w:shd w:val="clear" w:color="auto" w:fill="auto"/>
            <w:noWrap/>
            <w:vAlign w:val="bottom"/>
            <w:hideMark/>
          </w:tcPr>
          <w:p w14:paraId="4173A179"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75 €</w:t>
            </w:r>
          </w:p>
        </w:tc>
        <w:tc>
          <w:tcPr>
            <w:tcW w:w="1340" w:type="dxa"/>
            <w:tcBorders>
              <w:top w:val="nil"/>
              <w:left w:val="nil"/>
              <w:bottom w:val="single" w:sz="4" w:space="0" w:color="auto"/>
              <w:right w:val="single" w:sz="4" w:space="0" w:color="auto"/>
            </w:tcBorders>
            <w:shd w:val="clear" w:color="auto" w:fill="auto"/>
            <w:noWrap/>
            <w:vAlign w:val="bottom"/>
            <w:hideMark/>
          </w:tcPr>
          <w:p w14:paraId="0C068430"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75 €</w:t>
            </w:r>
          </w:p>
        </w:tc>
        <w:tc>
          <w:tcPr>
            <w:tcW w:w="1000" w:type="dxa"/>
            <w:tcBorders>
              <w:top w:val="nil"/>
              <w:left w:val="nil"/>
              <w:bottom w:val="single" w:sz="4" w:space="0" w:color="auto"/>
              <w:right w:val="single" w:sz="4" w:space="0" w:color="auto"/>
            </w:tcBorders>
            <w:shd w:val="clear" w:color="auto" w:fill="auto"/>
            <w:noWrap/>
            <w:vAlign w:val="bottom"/>
            <w:hideMark/>
          </w:tcPr>
          <w:p w14:paraId="7109E81F"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212,50 €</w:t>
            </w:r>
          </w:p>
        </w:tc>
      </w:tr>
      <w:tr w:rsidR="00B74C9C" w:rsidRPr="00B74C9C" w14:paraId="0EA1005E" w14:textId="77777777" w:rsidTr="00B74C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20967B"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INFANTILES</w:t>
            </w:r>
          </w:p>
        </w:tc>
        <w:tc>
          <w:tcPr>
            <w:tcW w:w="2500" w:type="dxa"/>
            <w:tcBorders>
              <w:top w:val="nil"/>
              <w:left w:val="nil"/>
              <w:bottom w:val="single" w:sz="4" w:space="0" w:color="auto"/>
              <w:right w:val="single" w:sz="4" w:space="0" w:color="auto"/>
            </w:tcBorders>
            <w:shd w:val="clear" w:color="auto" w:fill="auto"/>
            <w:noWrap/>
            <w:vAlign w:val="bottom"/>
            <w:hideMark/>
          </w:tcPr>
          <w:p w14:paraId="1B39C135"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Nacidos en 2008/07</w:t>
            </w:r>
          </w:p>
        </w:tc>
        <w:tc>
          <w:tcPr>
            <w:tcW w:w="960" w:type="dxa"/>
            <w:tcBorders>
              <w:top w:val="nil"/>
              <w:left w:val="nil"/>
              <w:bottom w:val="single" w:sz="4" w:space="0" w:color="auto"/>
              <w:right w:val="single" w:sz="4" w:space="0" w:color="auto"/>
            </w:tcBorders>
            <w:shd w:val="clear" w:color="auto" w:fill="auto"/>
            <w:noWrap/>
            <w:vAlign w:val="bottom"/>
            <w:hideMark/>
          </w:tcPr>
          <w:p w14:paraId="11B5BD89"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30€/mes</w:t>
            </w:r>
          </w:p>
        </w:tc>
        <w:tc>
          <w:tcPr>
            <w:tcW w:w="1360" w:type="dxa"/>
            <w:tcBorders>
              <w:top w:val="nil"/>
              <w:left w:val="nil"/>
              <w:bottom w:val="single" w:sz="4" w:space="0" w:color="auto"/>
              <w:right w:val="single" w:sz="4" w:space="0" w:color="auto"/>
            </w:tcBorders>
            <w:shd w:val="clear" w:color="auto" w:fill="auto"/>
            <w:noWrap/>
            <w:vAlign w:val="bottom"/>
            <w:hideMark/>
          </w:tcPr>
          <w:p w14:paraId="0434FBDA"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75 €</w:t>
            </w:r>
          </w:p>
        </w:tc>
        <w:tc>
          <w:tcPr>
            <w:tcW w:w="1260" w:type="dxa"/>
            <w:tcBorders>
              <w:top w:val="nil"/>
              <w:left w:val="nil"/>
              <w:bottom w:val="single" w:sz="4" w:space="0" w:color="auto"/>
              <w:right w:val="single" w:sz="4" w:space="0" w:color="auto"/>
            </w:tcBorders>
            <w:shd w:val="clear" w:color="auto" w:fill="auto"/>
            <w:noWrap/>
            <w:vAlign w:val="bottom"/>
            <w:hideMark/>
          </w:tcPr>
          <w:p w14:paraId="7FAE8DD1"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90 €</w:t>
            </w:r>
          </w:p>
        </w:tc>
        <w:tc>
          <w:tcPr>
            <w:tcW w:w="1340" w:type="dxa"/>
            <w:tcBorders>
              <w:top w:val="nil"/>
              <w:left w:val="nil"/>
              <w:bottom w:val="single" w:sz="4" w:space="0" w:color="auto"/>
              <w:right w:val="single" w:sz="4" w:space="0" w:color="auto"/>
            </w:tcBorders>
            <w:shd w:val="clear" w:color="auto" w:fill="auto"/>
            <w:noWrap/>
            <w:vAlign w:val="bottom"/>
            <w:hideMark/>
          </w:tcPr>
          <w:p w14:paraId="668390E5"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90 €</w:t>
            </w:r>
          </w:p>
        </w:tc>
        <w:tc>
          <w:tcPr>
            <w:tcW w:w="1000" w:type="dxa"/>
            <w:tcBorders>
              <w:top w:val="nil"/>
              <w:left w:val="nil"/>
              <w:bottom w:val="single" w:sz="4" w:space="0" w:color="auto"/>
              <w:right w:val="single" w:sz="4" w:space="0" w:color="auto"/>
            </w:tcBorders>
            <w:shd w:val="clear" w:color="auto" w:fill="auto"/>
            <w:noWrap/>
            <w:vAlign w:val="bottom"/>
            <w:hideMark/>
          </w:tcPr>
          <w:p w14:paraId="605A98B3"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255,00 €</w:t>
            </w:r>
          </w:p>
        </w:tc>
      </w:tr>
      <w:tr w:rsidR="00B74C9C" w:rsidRPr="00B74C9C" w14:paraId="42B173D8" w14:textId="77777777" w:rsidTr="00B74C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97DADB"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CADETES</w:t>
            </w:r>
          </w:p>
        </w:tc>
        <w:tc>
          <w:tcPr>
            <w:tcW w:w="2500" w:type="dxa"/>
            <w:tcBorders>
              <w:top w:val="nil"/>
              <w:left w:val="nil"/>
              <w:bottom w:val="single" w:sz="4" w:space="0" w:color="auto"/>
              <w:right w:val="single" w:sz="4" w:space="0" w:color="auto"/>
            </w:tcBorders>
            <w:shd w:val="clear" w:color="auto" w:fill="auto"/>
            <w:noWrap/>
            <w:vAlign w:val="bottom"/>
            <w:hideMark/>
          </w:tcPr>
          <w:p w14:paraId="49B3F30D"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Nacidos en 2006/05</w:t>
            </w:r>
          </w:p>
        </w:tc>
        <w:tc>
          <w:tcPr>
            <w:tcW w:w="960" w:type="dxa"/>
            <w:tcBorders>
              <w:top w:val="nil"/>
              <w:left w:val="nil"/>
              <w:bottom w:val="single" w:sz="4" w:space="0" w:color="auto"/>
              <w:right w:val="single" w:sz="4" w:space="0" w:color="auto"/>
            </w:tcBorders>
            <w:shd w:val="clear" w:color="auto" w:fill="auto"/>
            <w:noWrap/>
            <w:vAlign w:val="bottom"/>
            <w:hideMark/>
          </w:tcPr>
          <w:p w14:paraId="17801E5B"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35€/mes</w:t>
            </w:r>
          </w:p>
        </w:tc>
        <w:tc>
          <w:tcPr>
            <w:tcW w:w="1360" w:type="dxa"/>
            <w:tcBorders>
              <w:top w:val="nil"/>
              <w:left w:val="nil"/>
              <w:bottom w:val="single" w:sz="4" w:space="0" w:color="auto"/>
              <w:right w:val="single" w:sz="4" w:space="0" w:color="auto"/>
            </w:tcBorders>
            <w:shd w:val="clear" w:color="auto" w:fill="auto"/>
            <w:noWrap/>
            <w:vAlign w:val="bottom"/>
            <w:hideMark/>
          </w:tcPr>
          <w:p w14:paraId="29193A5D"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87,50 €</w:t>
            </w:r>
          </w:p>
        </w:tc>
        <w:tc>
          <w:tcPr>
            <w:tcW w:w="1260" w:type="dxa"/>
            <w:tcBorders>
              <w:top w:val="nil"/>
              <w:left w:val="nil"/>
              <w:bottom w:val="single" w:sz="4" w:space="0" w:color="auto"/>
              <w:right w:val="single" w:sz="4" w:space="0" w:color="auto"/>
            </w:tcBorders>
            <w:shd w:val="clear" w:color="auto" w:fill="auto"/>
            <w:noWrap/>
            <w:vAlign w:val="bottom"/>
            <w:hideMark/>
          </w:tcPr>
          <w:p w14:paraId="47E0C931"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105 €</w:t>
            </w:r>
          </w:p>
        </w:tc>
        <w:tc>
          <w:tcPr>
            <w:tcW w:w="1340" w:type="dxa"/>
            <w:tcBorders>
              <w:top w:val="nil"/>
              <w:left w:val="nil"/>
              <w:bottom w:val="single" w:sz="4" w:space="0" w:color="auto"/>
              <w:right w:val="single" w:sz="4" w:space="0" w:color="auto"/>
            </w:tcBorders>
            <w:shd w:val="clear" w:color="auto" w:fill="auto"/>
            <w:noWrap/>
            <w:vAlign w:val="bottom"/>
            <w:hideMark/>
          </w:tcPr>
          <w:p w14:paraId="15933A9D"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105 €</w:t>
            </w:r>
          </w:p>
        </w:tc>
        <w:tc>
          <w:tcPr>
            <w:tcW w:w="1000" w:type="dxa"/>
            <w:tcBorders>
              <w:top w:val="nil"/>
              <w:left w:val="nil"/>
              <w:bottom w:val="single" w:sz="4" w:space="0" w:color="auto"/>
              <w:right w:val="single" w:sz="4" w:space="0" w:color="auto"/>
            </w:tcBorders>
            <w:shd w:val="clear" w:color="auto" w:fill="auto"/>
            <w:noWrap/>
            <w:vAlign w:val="bottom"/>
            <w:hideMark/>
          </w:tcPr>
          <w:p w14:paraId="4C3C5C65"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297,50 €</w:t>
            </w:r>
          </w:p>
        </w:tc>
      </w:tr>
      <w:tr w:rsidR="00B74C9C" w:rsidRPr="00B74C9C" w14:paraId="2C2A3752" w14:textId="77777777" w:rsidTr="00B74C9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B6078D"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JUVENILES</w:t>
            </w:r>
          </w:p>
        </w:tc>
        <w:tc>
          <w:tcPr>
            <w:tcW w:w="2500" w:type="dxa"/>
            <w:tcBorders>
              <w:top w:val="nil"/>
              <w:left w:val="nil"/>
              <w:bottom w:val="single" w:sz="4" w:space="0" w:color="auto"/>
              <w:right w:val="single" w:sz="4" w:space="0" w:color="auto"/>
            </w:tcBorders>
            <w:shd w:val="clear" w:color="auto" w:fill="auto"/>
            <w:noWrap/>
            <w:vAlign w:val="bottom"/>
            <w:hideMark/>
          </w:tcPr>
          <w:p w14:paraId="5E4C7D25"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Nacidos en 2004/03/02</w:t>
            </w:r>
          </w:p>
        </w:tc>
        <w:tc>
          <w:tcPr>
            <w:tcW w:w="960" w:type="dxa"/>
            <w:tcBorders>
              <w:top w:val="nil"/>
              <w:left w:val="nil"/>
              <w:bottom w:val="single" w:sz="4" w:space="0" w:color="auto"/>
              <w:right w:val="single" w:sz="4" w:space="0" w:color="auto"/>
            </w:tcBorders>
            <w:shd w:val="clear" w:color="auto" w:fill="auto"/>
            <w:noWrap/>
            <w:vAlign w:val="bottom"/>
            <w:hideMark/>
          </w:tcPr>
          <w:p w14:paraId="3769D4E0" w14:textId="77777777" w:rsidR="00B74C9C" w:rsidRPr="00B74C9C" w:rsidRDefault="00B74C9C" w:rsidP="00B74C9C">
            <w:pPr>
              <w:suppressAutoHyphens w:val="0"/>
              <w:autoSpaceDN/>
              <w:spacing w:after="0"/>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35€/mes</w:t>
            </w:r>
          </w:p>
        </w:tc>
        <w:tc>
          <w:tcPr>
            <w:tcW w:w="1360" w:type="dxa"/>
            <w:tcBorders>
              <w:top w:val="nil"/>
              <w:left w:val="nil"/>
              <w:bottom w:val="single" w:sz="4" w:space="0" w:color="auto"/>
              <w:right w:val="single" w:sz="4" w:space="0" w:color="auto"/>
            </w:tcBorders>
            <w:shd w:val="clear" w:color="auto" w:fill="auto"/>
            <w:noWrap/>
            <w:vAlign w:val="bottom"/>
            <w:hideMark/>
          </w:tcPr>
          <w:p w14:paraId="72186672"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87,50 €</w:t>
            </w:r>
          </w:p>
        </w:tc>
        <w:tc>
          <w:tcPr>
            <w:tcW w:w="1260" w:type="dxa"/>
            <w:tcBorders>
              <w:top w:val="nil"/>
              <w:left w:val="nil"/>
              <w:bottom w:val="single" w:sz="4" w:space="0" w:color="auto"/>
              <w:right w:val="single" w:sz="4" w:space="0" w:color="auto"/>
            </w:tcBorders>
            <w:shd w:val="clear" w:color="auto" w:fill="auto"/>
            <w:noWrap/>
            <w:vAlign w:val="bottom"/>
            <w:hideMark/>
          </w:tcPr>
          <w:p w14:paraId="2D1F11C9"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105 €</w:t>
            </w:r>
          </w:p>
        </w:tc>
        <w:tc>
          <w:tcPr>
            <w:tcW w:w="1340" w:type="dxa"/>
            <w:tcBorders>
              <w:top w:val="nil"/>
              <w:left w:val="nil"/>
              <w:bottom w:val="single" w:sz="4" w:space="0" w:color="auto"/>
              <w:right w:val="single" w:sz="4" w:space="0" w:color="auto"/>
            </w:tcBorders>
            <w:shd w:val="clear" w:color="auto" w:fill="auto"/>
            <w:noWrap/>
            <w:vAlign w:val="bottom"/>
            <w:hideMark/>
          </w:tcPr>
          <w:p w14:paraId="1BFA14ED"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105 €</w:t>
            </w:r>
          </w:p>
        </w:tc>
        <w:tc>
          <w:tcPr>
            <w:tcW w:w="1000" w:type="dxa"/>
            <w:tcBorders>
              <w:top w:val="nil"/>
              <w:left w:val="nil"/>
              <w:bottom w:val="single" w:sz="4" w:space="0" w:color="auto"/>
              <w:right w:val="single" w:sz="4" w:space="0" w:color="auto"/>
            </w:tcBorders>
            <w:shd w:val="clear" w:color="auto" w:fill="auto"/>
            <w:noWrap/>
            <w:vAlign w:val="bottom"/>
            <w:hideMark/>
          </w:tcPr>
          <w:p w14:paraId="640197D2" w14:textId="77777777" w:rsidR="00B74C9C" w:rsidRPr="00B74C9C" w:rsidRDefault="00B74C9C" w:rsidP="00B74C9C">
            <w:pPr>
              <w:suppressAutoHyphens w:val="0"/>
              <w:autoSpaceDN/>
              <w:spacing w:after="0"/>
              <w:jc w:val="right"/>
              <w:textAlignment w:val="auto"/>
              <w:rPr>
                <w:rFonts w:eastAsia="Times New Roman" w:cs="Calibri"/>
                <w:color w:val="000000"/>
                <w:sz w:val="20"/>
                <w:szCs w:val="20"/>
                <w:lang w:eastAsia="es-ES"/>
              </w:rPr>
            </w:pPr>
            <w:r w:rsidRPr="00B74C9C">
              <w:rPr>
                <w:rFonts w:eastAsia="Times New Roman" w:cs="Calibri"/>
                <w:color w:val="000000"/>
                <w:sz w:val="20"/>
                <w:szCs w:val="20"/>
                <w:lang w:eastAsia="es-ES"/>
              </w:rPr>
              <w:t>297,50 €</w:t>
            </w:r>
          </w:p>
        </w:tc>
      </w:tr>
    </w:tbl>
    <w:p w14:paraId="67CA1D23" w14:textId="77777777" w:rsidR="00F31B69" w:rsidRDefault="00F31B69">
      <w:pPr>
        <w:jc w:val="both"/>
        <w:rPr>
          <w:sz w:val="16"/>
          <w:szCs w:val="16"/>
        </w:rPr>
      </w:pPr>
    </w:p>
    <w:p w14:paraId="46718980" w14:textId="21FBD71E" w:rsidR="007A671A" w:rsidRDefault="00227B98">
      <w:pPr>
        <w:jc w:val="both"/>
        <w:rPr>
          <w:sz w:val="16"/>
          <w:szCs w:val="16"/>
        </w:rPr>
      </w:pPr>
      <w:r>
        <w:rPr>
          <w:sz w:val="16"/>
          <w:szCs w:val="16"/>
        </w:rPr>
        <w:t>Las cuotas serán abonadas al club a través de cuenta bancaria</w:t>
      </w:r>
      <w:r w:rsidR="00652C86">
        <w:rPr>
          <w:sz w:val="16"/>
          <w:szCs w:val="16"/>
        </w:rPr>
        <w:t xml:space="preserve"> </w:t>
      </w:r>
      <w:r w:rsidR="007331AF">
        <w:rPr>
          <w:sz w:val="16"/>
          <w:szCs w:val="16"/>
        </w:rPr>
        <w:t xml:space="preserve">del Club </w:t>
      </w:r>
      <w:r w:rsidR="00D13AE2">
        <w:rPr>
          <w:sz w:val="16"/>
          <w:szCs w:val="16"/>
        </w:rPr>
        <w:t>(</w:t>
      </w:r>
      <w:r w:rsidR="00D13AE2" w:rsidRPr="00D13AE2">
        <w:rPr>
          <w:sz w:val="16"/>
          <w:szCs w:val="16"/>
          <w:u w:val="single"/>
        </w:rPr>
        <w:t>ES</w:t>
      </w:r>
      <w:r w:rsidR="00652C86" w:rsidRPr="00D13AE2">
        <w:rPr>
          <w:sz w:val="16"/>
          <w:szCs w:val="16"/>
          <w:u w:val="single"/>
        </w:rPr>
        <w:t>06 3009 0001 2320 6782 1526</w:t>
      </w:r>
      <w:r w:rsidR="00652C86">
        <w:rPr>
          <w:sz w:val="16"/>
          <w:szCs w:val="16"/>
        </w:rPr>
        <w:t>)</w:t>
      </w:r>
      <w:r w:rsidR="007331AF">
        <w:rPr>
          <w:sz w:val="16"/>
          <w:szCs w:val="16"/>
        </w:rPr>
        <w:t xml:space="preserve"> indicando en concepto el nombre y </w:t>
      </w:r>
      <w:r w:rsidR="00D13AE2">
        <w:rPr>
          <w:sz w:val="16"/>
          <w:szCs w:val="16"/>
        </w:rPr>
        <w:t>año de nacimiento</w:t>
      </w:r>
      <w:r w:rsidR="007331AF">
        <w:rPr>
          <w:sz w:val="16"/>
          <w:szCs w:val="16"/>
        </w:rPr>
        <w:t xml:space="preserve"> del/</w:t>
      </w:r>
      <w:proofErr w:type="gramStart"/>
      <w:r w:rsidR="007331AF">
        <w:rPr>
          <w:sz w:val="16"/>
          <w:szCs w:val="16"/>
        </w:rPr>
        <w:t>la jugador</w:t>
      </w:r>
      <w:proofErr w:type="gramEnd"/>
      <w:r w:rsidR="007331AF">
        <w:rPr>
          <w:sz w:val="16"/>
          <w:szCs w:val="16"/>
        </w:rPr>
        <w:t>/a</w:t>
      </w:r>
      <w:r w:rsidR="00F31B69">
        <w:rPr>
          <w:sz w:val="16"/>
          <w:szCs w:val="16"/>
        </w:rPr>
        <w:t>.</w:t>
      </w:r>
    </w:p>
    <w:p w14:paraId="4A3E9301" w14:textId="54E7BE81" w:rsidR="003E68F0" w:rsidRDefault="003E68F0">
      <w:pPr>
        <w:jc w:val="both"/>
        <w:rPr>
          <w:sz w:val="16"/>
          <w:szCs w:val="16"/>
        </w:rPr>
      </w:pPr>
      <w:r>
        <w:rPr>
          <w:sz w:val="16"/>
          <w:szCs w:val="16"/>
        </w:rPr>
        <w:t>En caso de ser dos o más hermanos, se aplicará una reducción del 60%</w:t>
      </w:r>
      <w:r w:rsidR="00E26786">
        <w:rPr>
          <w:sz w:val="16"/>
          <w:szCs w:val="16"/>
        </w:rPr>
        <w:t xml:space="preserve"> de las cuotas de menor cuantía. </w:t>
      </w:r>
    </w:p>
    <w:tbl>
      <w:tblPr>
        <w:tblW w:w="10400" w:type="dxa"/>
        <w:tblInd w:w="-946" w:type="dxa"/>
        <w:tblCellMar>
          <w:left w:w="70" w:type="dxa"/>
          <w:right w:w="70" w:type="dxa"/>
        </w:tblCellMar>
        <w:tblLook w:val="04A0" w:firstRow="1" w:lastRow="0" w:firstColumn="1" w:lastColumn="0" w:noHBand="0" w:noVBand="1"/>
      </w:tblPr>
      <w:tblGrid>
        <w:gridCol w:w="1980"/>
        <w:gridCol w:w="2500"/>
        <w:gridCol w:w="960"/>
        <w:gridCol w:w="1360"/>
        <w:gridCol w:w="1260"/>
        <w:gridCol w:w="1340"/>
        <w:gridCol w:w="1000"/>
      </w:tblGrid>
      <w:tr w:rsidR="005F5236" w:rsidRPr="005F5236" w14:paraId="4AE43F1E" w14:textId="77777777" w:rsidTr="005F5236">
        <w:trPr>
          <w:trHeight w:val="525"/>
        </w:trPr>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6C2AD8"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CATEGORÍA</w:t>
            </w:r>
          </w:p>
        </w:tc>
        <w:tc>
          <w:tcPr>
            <w:tcW w:w="2500" w:type="dxa"/>
            <w:tcBorders>
              <w:top w:val="single" w:sz="4" w:space="0" w:color="auto"/>
              <w:left w:val="nil"/>
              <w:bottom w:val="single" w:sz="4" w:space="0" w:color="auto"/>
              <w:right w:val="single" w:sz="4" w:space="0" w:color="auto"/>
            </w:tcBorders>
            <w:shd w:val="clear" w:color="000000" w:fill="F2F2F2"/>
            <w:noWrap/>
            <w:vAlign w:val="bottom"/>
            <w:hideMark/>
          </w:tcPr>
          <w:p w14:paraId="48B4847F"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EDAD</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04BE8C8"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CUOTA</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B2E2909"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1er pago 1-10 octubre</w:t>
            </w:r>
          </w:p>
        </w:tc>
        <w:tc>
          <w:tcPr>
            <w:tcW w:w="1260" w:type="dxa"/>
            <w:tcBorders>
              <w:top w:val="single" w:sz="4" w:space="0" w:color="auto"/>
              <w:left w:val="nil"/>
              <w:bottom w:val="single" w:sz="4" w:space="0" w:color="auto"/>
              <w:right w:val="single" w:sz="4" w:space="0" w:color="auto"/>
            </w:tcBorders>
            <w:shd w:val="clear" w:color="000000" w:fill="F2F2F2"/>
            <w:vAlign w:val="bottom"/>
            <w:hideMark/>
          </w:tcPr>
          <w:p w14:paraId="04E8F2B9"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2º pago 1-10 diciembre</w:t>
            </w:r>
          </w:p>
        </w:tc>
        <w:tc>
          <w:tcPr>
            <w:tcW w:w="1340" w:type="dxa"/>
            <w:tcBorders>
              <w:top w:val="single" w:sz="4" w:space="0" w:color="auto"/>
              <w:left w:val="nil"/>
              <w:bottom w:val="single" w:sz="4" w:space="0" w:color="auto"/>
              <w:right w:val="single" w:sz="4" w:space="0" w:color="auto"/>
            </w:tcBorders>
            <w:shd w:val="clear" w:color="000000" w:fill="F2F2F2"/>
            <w:vAlign w:val="bottom"/>
            <w:hideMark/>
          </w:tcPr>
          <w:p w14:paraId="77B45C60"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3er pago 1-10 marzo</w:t>
            </w:r>
          </w:p>
        </w:tc>
        <w:tc>
          <w:tcPr>
            <w:tcW w:w="1000" w:type="dxa"/>
            <w:tcBorders>
              <w:top w:val="single" w:sz="4" w:space="0" w:color="auto"/>
              <w:left w:val="nil"/>
              <w:bottom w:val="single" w:sz="4" w:space="0" w:color="auto"/>
              <w:right w:val="single" w:sz="4" w:space="0" w:color="auto"/>
            </w:tcBorders>
            <w:shd w:val="clear" w:color="000000" w:fill="F2F2F2"/>
            <w:vAlign w:val="bottom"/>
            <w:hideMark/>
          </w:tcPr>
          <w:p w14:paraId="5D48BF6A"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TOTAL</w:t>
            </w:r>
          </w:p>
        </w:tc>
      </w:tr>
      <w:tr w:rsidR="005F5236" w:rsidRPr="005F5236" w14:paraId="7A55E7C4" w14:textId="77777777" w:rsidTr="005F523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56342C"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MINIS </w:t>
            </w:r>
            <w:proofErr w:type="gramStart"/>
            <w:r w:rsidRPr="005F5236">
              <w:rPr>
                <w:rFonts w:eastAsia="Times New Roman" w:cs="Calibri"/>
                <w:color w:val="000000"/>
                <w:sz w:val="20"/>
                <w:szCs w:val="20"/>
                <w:lang w:eastAsia="es-ES"/>
              </w:rPr>
              <w:t>( PRE</w:t>
            </w:r>
            <w:proofErr w:type="gramEnd"/>
            <w:r w:rsidRPr="005F5236">
              <w:rPr>
                <w:rFonts w:eastAsia="Times New Roman" w:cs="Calibri"/>
                <w:color w:val="000000"/>
                <w:sz w:val="20"/>
                <w:szCs w:val="20"/>
                <w:lang w:eastAsia="es-ES"/>
              </w:rPr>
              <w:t>-VOLEY )</w:t>
            </w:r>
          </w:p>
        </w:tc>
        <w:tc>
          <w:tcPr>
            <w:tcW w:w="2500" w:type="dxa"/>
            <w:tcBorders>
              <w:top w:val="nil"/>
              <w:left w:val="nil"/>
              <w:bottom w:val="single" w:sz="4" w:space="0" w:color="auto"/>
              <w:right w:val="single" w:sz="4" w:space="0" w:color="auto"/>
            </w:tcBorders>
            <w:shd w:val="clear" w:color="auto" w:fill="auto"/>
            <w:noWrap/>
            <w:vAlign w:val="bottom"/>
            <w:hideMark/>
          </w:tcPr>
          <w:p w14:paraId="531C4065"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Nacidos en 2015/14/13</w:t>
            </w:r>
          </w:p>
        </w:tc>
        <w:tc>
          <w:tcPr>
            <w:tcW w:w="960" w:type="dxa"/>
            <w:tcBorders>
              <w:top w:val="nil"/>
              <w:left w:val="nil"/>
              <w:bottom w:val="single" w:sz="4" w:space="0" w:color="auto"/>
              <w:right w:val="single" w:sz="4" w:space="0" w:color="auto"/>
            </w:tcBorders>
            <w:shd w:val="clear" w:color="auto" w:fill="auto"/>
            <w:noWrap/>
            <w:vAlign w:val="bottom"/>
            <w:hideMark/>
          </w:tcPr>
          <w:p w14:paraId="7DDF364F"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6 €/mes</w:t>
            </w:r>
          </w:p>
        </w:tc>
        <w:tc>
          <w:tcPr>
            <w:tcW w:w="1360" w:type="dxa"/>
            <w:tcBorders>
              <w:top w:val="nil"/>
              <w:left w:val="nil"/>
              <w:bottom w:val="single" w:sz="4" w:space="0" w:color="auto"/>
              <w:right w:val="single" w:sz="4" w:space="0" w:color="auto"/>
            </w:tcBorders>
            <w:shd w:val="clear" w:color="auto" w:fill="auto"/>
            <w:noWrap/>
            <w:vAlign w:val="bottom"/>
            <w:hideMark/>
          </w:tcPr>
          <w:p w14:paraId="773369CF"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15 €</w:t>
            </w:r>
          </w:p>
        </w:tc>
        <w:tc>
          <w:tcPr>
            <w:tcW w:w="1260" w:type="dxa"/>
            <w:tcBorders>
              <w:top w:val="nil"/>
              <w:left w:val="nil"/>
              <w:bottom w:val="single" w:sz="4" w:space="0" w:color="auto"/>
              <w:right w:val="single" w:sz="4" w:space="0" w:color="auto"/>
            </w:tcBorders>
            <w:shd w:val="clear" w:color="auto" w:fill="auto"/>
            <w:noWrap/>
            <w:vAlign w:val="bottom"/>
            <w:hideMark/>
          </w:tcPr>
          <w:p w14:paraId="0A6F26CF"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18 €</w:t>
            </w:r>
          </w:p>
        </w:tc>
        <w:tc>
          <w:tcPr>
            <w:tcW w:w="1340" w:type="dxa"/>
            <w:tcBorders>
              <w:top w:val="nil"/>
              <w:left w:val="nil"/>
              <w:bottom w:val="single" w:sz="4" w:space="0" w:color="auto"/>
              <w:right w:val="single" w:sz="4" w:space="0" w:color="auto"/>
            </w:tcBorders>
            <w:shd w:val="clear" w:color="auto" w:fill="auto"/>
            <w:noWrap/>
            <w:vAlign w:val="bottom"/>
            <w:hideMark/>
          </w:tcPr>
          <w:p w14:paraId="6530895F"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18 €</w:t>
            </w:r>
          </w:p>
        </w:tc>
        <w:tc>
          <w:tcPr>
            <w:tcW w:w="1000" w:type="dxa"/>
            <w:tcBorders>
              <w:top w:val="nil"/>
              <w:left w:val="nil"/>
              <w:bottom w:val="single" w:sz="4" w:space="0" w:color="auto"/>
              <w:right w:val="single" w:sz="4" w:space="0" w:color="auto"/>
            </w:tcBorders>
            <w:shd w:val="clear" w:color="auto" w:fill="auto"/>
            <w:noWrap/>
            <w:vAlign w:val="bottom"/>
            <w:hideMark/>
          </w:tcPr>
          <w:p w14:paraId="1212E7DE"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     51,00 € </w:t>
            </w:r>
          </w:p>
        </w:tc>
      </w:tr>
      <w:tr w:rsidR="005F5236" w:rsidRPr="005F5236" w14:paraId="12514305" w14:textId="77777777" w:rsidTr="005F523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A94C47"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BENJ/ALEVINES</w:t>
            </w:r>
          </w:p>
        </w:tc>
        <w:tc>
          <w:tcPr>
            <w:tcW w:w="2500" w:type="dxa"/>
            <w:tcBorders>
              <w:top w:val="nil"/>
              <w:left w:val="nil"/>
              <w:bottom w:val="single" w:sz="4" w:space="0" w:color="auto"/>
              <w:right w:val="single" w:sz="4" w:space="0" w:color="auto"/>
            </w:tcBorders>
            <w:shd w:val="clear" w:color="auto" w:fill="auto"/>
            <w:noWrap/>
            <w:vAlign w:val="bottom"/>
            <w:hideMark/>
          </w:tcPr>
          <w:p w14:paraId="15E02639"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Nacidos en 2012/11/10/09</w:t>
            </w:r>
          </w:p>
        </w:tc>
        <w:tc>
          <w:tcPr>
            <w:tcW w:w="960" w:type="dxa"/>
            <w:tcBorders>
              <w:top w:val="nil"/>
              <w:left w:val="nil"/>
              <w:bottom w:val="single" w:sz="4" w:space="0" w:color="auto"/>
              <w:right w:val="single" w:sz="4" w:space="0" w:color="auto"/>
            </w:tcBorders>
            <w:shd w:val="clear" w:color="auto" w:fill="auto"/>
            <w:noWrap/>
            <w:vAlign w:val="bottom"/>
            <w:hideMark/>
          </w:tcPr>
          <w:p w14:paraId="532717CC"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10€/mes</w:t>
            </w:r>
          </w:p>
        </w:tc>
        <w:tc>
          <w:tcPr>
            <w:tcW w:w="1360" w:type="dxa"/>
            <w:tcBorders>
              <w:top w:val="nil"/>
              <w:left w:val="nil"/>
              <w:bottom w:val="single" w:sz="4" w:space="0" w:color="auto"/>
              <w:right w:val="single" w:sz="4" w:space="0" w:color="auto"/>
            </w:tcBorders>
            <w:shd w:val="clear" w:color="auto" w:fill="auto"/>
            <w:noWrap/>
            <w:vAlign w:val="bottom"/>
            <w:hideMark/>
          </w:tcPr>
          <w:p w14:paraId="1DC8C4B4"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25 €</w:t>
            </w:r>
          </w:p>
        </w:tc>
        <w:tc>
          <w:tcPr>
            <w:tcW w:w="1260" w:type="dxa"/>
            <w:tcBorders>
              <w:top w:val="nil"/>
              <w:left w:val="nil"/>
              <w:bottom w:val="single" w:sz="4" w:space="0" w:color="auto"/>
              <w:right w:val="single" w:sz="4" w:space="0" w:color="auto"/>
            </w:tcBorders>
            <w:shd w:val="clear" w:color="auto" w:fill="auto"/>
            <w:noWrap/>
            <w:vAlign w:val="bottom"/>
            <w:hideMark/>
          </w:tcPr>
          <w:p w14:paraId="3A2EEDD4"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30 €</w:t>
            </w:r>
          </w:p>
        </w:tc>
        <w:tc>
          <w:tcPr>
            <w:tcW w:w="1340" w:type="dxa"/>
            <w:tcBorders>
              <w:top w:val="nil"/>
              <w:left w:val="nil"/>
              <w:bottom w:val="single" w:sz="4" w:space="0" w:color="auto"/>
              <w:right w:val="single" w:sz="4" w:space="0" w:color="auto"/>
            </w:tcBorders>
            <w:shd w:val="clear" w:color="auto" w:fill="auto"/>
            <w:noWrap/>
            <w:vAlign w:val="bottom"/>
            <w:hideMark/>
          </w:tcPr>
          <w:p w14:paraId="3566BFF3"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30 €</w:t>
            </w:r>
          </w:p>
        </w:tc>
        <w:tc>
          <w:tcPr>
            <w:tcW w:w="1000" w:type="dxa"/>
            <w:tcBorders>
              <w:top w:val="nil"/>
              <w:left w:val="nil"/>
              <w:bottom w:val="single" w:sz="4" w:space="0" w:color="auto"/>
              <w:right w:val="single" w:sz="4" w:space="0" w:color="auto"/>
            </w:tcBorders>
            <w:shd w:val="clear" w:color="auto" w:fill="auto"/>
            <w:noWrap/>
            <w:vAlign w:val="bottom"/>
            <w:hideMark/>
          </w:tcPr>
          <w:p w14:paraId="41DE9043"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     85,00 € </w:t>
            </w:r>
          </w:p>
        </w:tc>
      </w:tr>
      <w:tr w:rsidR="005F5236" w:rsidRPr="005F5236" w14:paraId="04FB2154" w14:textId="77777777" w:rsidTr="005F523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84C0C7"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INFANTILES</w:t>
            </w:r>
          </w:p>
        </w:tc>
        <w:tc>
          <w:tcPr>
            <w:tcW w:w="2500" w:type="dxa"/>
            <w:tcBorders>
              <w:top w:val="nil"/>
              <w:left w:val="nil"/>
              <w:bottom w:val="single" w:sz="4" w:space="0" w:color="auto"/>
              <w:right w:val="single" w:sz="4" w:space="0" w:color="auto"/>
            </w:tcBorders>
            <w:shd w:val="clear" w:color="auto" w:fill="auto"/>
            <w:noWrap/>
            <w:vAlign w:val="bottom"/>
            <w:hideMark/>
          </w:tcPr>
          <w:p w14:paraId="49E46158"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Nacidos en 2008/07</w:t>
            </w:r>
          </w:p>
        </w:tc>
        <w:tc>
          <w:tcPr>
            <w:tcW w:w="960" w:type="dxa"/>
            <w:tcBorders>
              <w:top w:val="nil"/>
              <w:left w:val="nil"/>
              <w:bottom w:val="single" w:sz="4" w:space="0" w:color="auto"/>
              <w:right w:val="single" w:sz="4" w:space="0" w:color="auto"/>
            </w:tcBorders>
            <w:shd w:val="clear" w:color="auto" w:fill="auto"/>
            <w:noWrap/>
            <w:vAlign w:val="bottom"/>
            <w:hideMark/>
          </w:tcPr>
          <w:p w14:paraId="597738A5"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12€/mes</w:t>
            </w:r>
          </w:p>
        </w:tc>
        <w:tc>
          <w:tcPr>
            <w:tcW w:w="1360" w:type="dxa"/>
            <w:tcBorders>
              <w:top w:val="nil"/>
              <w:left w:val="nil"/>
              <w:bottom w:val="single" w:sz="4" w:space="0" w:color="auto"/>
              <w:right w:val="single" w:sz="4" w:space="0" w:color="auto"/>
            </w:tcBorders>
            <w:shd w:val="clear" w:color="auto" w:fill="auto"/>
            <w:noWrap/>
            <w:vAlign w:val="bottom"/>
            <w:hideMark/>
          </w:tcPr>
          <w:p w14:paraId="4DC4FD50"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30 €</w:t>
            </w:r>
          </w:p>
        </w:tc>
        <w:tc>
          <w:tcPr>
            <w:tcW w:w="1260" w:type="dxa"/>
            <w:tcBorders>
              <w:top w:val="nil"/>
              <w:left w:val="nil"/>
              <w:bottom w:val="single" w:sz="4" w:space="0" w:color="auto"/>
              <w:right w:val="single" w:sz="4" w:space="0" w:color="auto"/>
            </w:tcBorders>
            <w:shd w:val="clear" w:color="auto" w:fill="auto"/>
            <w:noWrap/>
            <w:vAlign w:val="bottom"/>
            <w:hideMark/>
          </w:tcPr>
          <w:p w14:paraId="1936CB12"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36 €</w:t>
            </w:r>
          </w:p>
        </w:tc>
        <w:tc>
          <w:tcPr>
            <w:tcW w:w="1340" w:type="dxa"/>
            <w:tcBorders>
              <w:top w:val="nil"/>
              <w:left w:val="nil"/>
              <w:bottom w:val="single" w:sz="4" w:space="0" w:color="auto"/>
              <w:right w:val="single" w:sz="4" w:space="0" w:color="auto"/>
            </w:tcBorders>
            <w:shd w:val="clear" w:color="auto" w:fill="auto"/>
            <w:noWrap/>
            <w:vAlign w:val="bottom"/>
            <w:hideMark/>
          </w:tcPr>
          <w:p w14:paraId="66191F51"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36 €</w:t>
            </w:r>
          </w:p>
        </w:tc>
        <w:tc>
          <w:tcPr>
            <w:tcW w:w="1000" w:type="dxa"/>
            <w:tcBorders>
              <w:top w:val="nil"/>
              <w:left w:val="nil"/>
              <w:bottom w:val="single" w:sz="4" w:space="0" w:color="auto"/>
              <w:right w:val="single" w:sz="4" w:space="0" w:color="auto"/>
            </w:tcBorders>
            <w:shd w:val="clear" w:color="auto" w:fill="auto"/>
            <w:noWrap/>
            <w:vAlign w:val="bottom"/>
            <w:hideMark/>
          </w:tcPr>
          <w:p w14:paraId="6CD365F4"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   102,00 € </w:t>
            </w:r>
          </w:p>
        </w:tc>
      </w:tr>
      <w:tr w:rsidR="005F5236" w:rsidRPr="005F5236" w14:paraId="0E26903C" w14:textId="77777777" w:rsidTr="005F523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3A4558"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CADETES</w:t>
            </w:r>
          </w:p>
        </w:tc>
        <w:tc>
          <w:tcPr>
            <w:tcW w:w="2500" w:type="dxa"/>
            <w:tcBorders>
              <w:top w:val="nil"/>
              <w:left w:val="nil"/>
              <w:bottom w:val="single" w:sz="4" w:space="0" w:color="auto"/>
              <w:right w:val="single" w:sz="4" w:space="0" w:color="auto"/>
            </w:tcBorders>
            <w:shd w:val="clear" w:color="auto" w:fill="auto"/>
            <w:noWrap/>
            <w:vAlign w:val="bottom"/>
            <w:hideMark/>
          </w:tcPr>
          <w:p w14:paraId="238312CB"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Nacidos en 2006/05</w:t>
            </w:r>
          </w:p>
        </w:tc>
        <w:tc>
          <w:tcPr>
            <w:tcW w:w="960" w:type="dxa"/>
            <w:tcBorders>
              <w:top w:val="nil"/>
              <w:left w:val="nil"/>
              <w:bottom w:val="single" w:sz="4" w:space="0" w:color="auto"/>
              <w:right w:val="single" w:sz="4" w:space="0" w:color="auto"/>
            </w:tcBorders>
            <w:shd w:val="clear" w:color="auto" w:fill="auto"/>
            <w:noWrap/>
            <w:vAlign w:val="bottom"/>
            <w:hideMark/>
          </w:tcPr>
          <w:p w14:paraId="7674B6B5"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14€/mes</w:t>
            </w:r>
          </w:p>
        </w:tc>
        <w:tc>
          <w:tcPr>
            <w:tcW w:w="1360" w:type="dxa"/>
            <w:tcBorders>
              <w:top w:val="nil"/>
              <w:left w:val="nil"/>
              <w:bottom w:val="single" w:sz="4" w:space="0" w:color="auto"/>
              <w:right w:val="single" w:sz="4" w:space="0" w:color="auto"/>
            </w:tcBorders>
            <w:shd w:val="clear" w:color="auto" w:fill="auto"/>
            <w:noWrap/>
            <w:vAlign w:val="bottom"/>
            <w:hideMark/>
          </w:tcPr>
          <w:p w14:paraId="76922A19"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35 €</w:t>
            </w:r>
          </w:p>
        </w:tc>
        <w:tc>
          <w:tcPr>
            <w:tcW w:w="1260" w:type="dxa"/>
            <w:tcBorders>
              <w:top w:val="nil"/>
              <w:left w:val="nil"/>
              <w:bottom w:val="single" w:sz="4" w:space="0" w:color="auto"/>
              <w:right w:val="single" w:sz="4" w:space="0" w:color="auto"/>
            </w:tcBorders>
            <w:shd w:val="clear" w:color="auto" w:fill="auto"/>
            <w:noWrap/>
            <w:vAlign w:val="bottom"/>
            <w:hideMark/>
          </w:tcPr>
          <w:p w14:paraId="6065F418"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42 €</w:t>
            </w:r>
          </w:p>
        </w:tc>
        <w:tc>
          <w:tcPr>
            <w:tcW w:w="1340" w:type="dxa"/>
            <w:tcBorders>
              <w:top w:val="nil"/>
              <w:left w:val="nil"/>
              <w:bottom w:val="single" w:sz="4" w:space="0" w:color="auto"/>
              <w:right w:val="single" w:sz="4" w:space="0" w:color="auto"/>
            </w:tcBorders>
            <w:shd w:val="clear" w:color="auto" w:fill="auto"/>
            <w:noWrap/>
            <w:vAlign w:val="bottom"/>
            <w:hideMark/>
          </w:tcPr>
          <w:p w14:paraId="42523607"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42 €</w:t>
            </w:r>
          </w:p>
        </w:tc>
        <w:tc>
          <w:tcPr>
            <w:tcW w:w="1000" w:type="dxa"/>
            <w:tcBorders>
              <w:top w:val="nil"/>
              <w:left w:val="nil"/>
              <w:bottom w:val="single" w:sz="4" w:space="0" w:color="auto"/>
              <w:right w:val="single" w:sz="4" w:space="0" w:color="auto"/>
            </w:tcBorders>
            <w:shd w:val="clear" w:color="auto" w:fill="auto"/>
            <w:noWrap/>
            <w:vAlign w:val="bottom"/>
            <w:hideMark/>
          </w:tcPr>
          <w:p w14:paraId="66EF874D"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   119,00 € </w:t>
            </w:r>
          </w:p>
        </w:tc>
      </w:tr>
      <w:tr w:rsidR="005F5236" w:rsidRPr="005F5236" w14:paraId="27239C46" w14:textId="77777777" w:rsidTr="005F523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77F98D"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JUVENILES</w:t>
            </w:r>
          </w:p>
        </w:tc>
        <w:tc>
          <w:tcPr>
            <w:tcW w:w="2500" w:type="dxa"/>
            <w:tcBorders>
              <w:top w:val="nil"/>
              <w:left w:val="nil"/>
              <w:bottom w:val="single" w:sz="4" w:space="0" w:color="auto"/>
              <w:right w:val="single" w:sz="4" w:space="0" w:color="auto"/>
            </w:tcBorders>
            <w:shd w:val="clear" w:color="auto" w:fill="auto"/>
            <w:noWrap/>
            <w:vAlign w:val="bottom"/>
            <w:hideMark/>
          </w:tcPr>
          <w:p w14:paraId="2DAD996C"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Nacidos en 2004/03/02</w:t>
            </w:r>
          </w:p>
        </w:tc>
        <w:tc>
          <w:tcPr>
            <w:tcW w:w="960" w:type="dxa"/>
            <w:tcBorders>
              <w:top w:val="nil"/>
              <w:left w:val="nil"/>
              <w:bottom w:val="single" w:sz="4" w:space="0" w:color="auto"/>
              <w:right w:val="single" w:sz="4" w:space="0" w:color="auto"/>
            </w:tcBorders>
            <w:shd w:val="clear" w:color="auto" w:fill="auto"/>
            <w:noWrap/>
            <w:vAlign w:val="bottom"/>
            <w:hideMark/>
          </w:tcPr>
          <w:p w14:paraId="77E3A02B"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14€/mes</w:t>
            </w:r>
          </w:p>
        </w:tc>
        <w:tc>
          <w:tcPr>
            <w:tcW w:w="1360" w:type="dxa"/>
            <w:tcBorders>
              <w:top w:val="nil"/>
              <w:left w:val="nil"/>
              <w:bottom w:val="single" w:sz="4" w:space="0" w:color="auto"/>
              <w:right w:val="single" w:sz="4" w:space="0" w:color="auto"/>
            </w:tcBorders>
            <w:shd w:val="clear" w:color="auto" w:fill="auto"/>
            <w:noWrap/>
            <w:vAlign w:val="bottom"/>
            <w:hideMark/>
          </w:tcPr>
          <w:p w14:paraId="72848CF3"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35 €</w:t>
            </w:r>
          </w:p>
        </w:tc>
        <w:tc>
          <w:tcPr>
            <w:tcW w:w="1260" w:type="dxa"/>
            <w:tcBorders>
              <w:top w:val="nil"/>
              <w:left w:val="nil"/>
              <w:bottom w:val="single" w:sz="4" w:space="0" w:color="auto"/>
              <w:right w:val="single" w:sz="4" w:space="0" w:color="auto"/>
            </w:tcBorders>
            <w:shd w:val="clear" w:color="auto" w:fill="auto"/>
            <w:noWrap/>
            <w:vAlign w:val="bottom"/>
            <w:hideMark/>
          </w:tcPr>
          <w:p w14:paraId="622045E1"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42 €</w:t>
            </w:r>
          </w:p>
        </w:tc>
        <w:tc>
          <w:tcPr>
            <w:tcW w:w="1340" w:type="dxa"/>
            <w:tcBorders>
              <w:top w:val="nil"/>
              <w:left w:val="nil"/>
              <w:bottom w:val="single" w:sz="4" w:space="0" w:color="auto"/>
              <w:right w:val="single" w:sz="4" w:space="0" w:color="auto"/>
            </w:tcBorders>
            <w:shd w:val="clear" w:color="auto" w:fill="auto"/>
            <w:noWrap/>
            <w:vAlign w:val="bottom"/>
            <w:hideMark/>
          </w:tcPr>
          <w:p w14:paraId="0B25AF78" w14:textId="77777777" w:rsidR="005F5236" w:rsidRPr="005F5236" w:rsidRDefault="005F5236" w:rsidP="005F5236">
            <w:pPr>
              <w:suppressAutoHyphens w:val="0"/>
              <w:autoSpaceDN/>
              <w:spacing w:after="0"/>
              <w:jc w:val="right"/>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42 €</w:t>
            </w:r>
          </w:p>
        </w:tc>
        <w:tc>
          <w:tcPr>
            <w:tcW w:w="1000" w:type="dxa"/>
            <w:tcBorders>
              <w:top w:val="nil"/>
              <w:left w:val="nil"/>
              <w:bottom w:val="single" w:sz="4" w:space="0" w:color="auto"/>
              <w:right w:val="single" w:sz="4" w:space="0" w:color="auto"/>
            </w:tcBorders>
            <w:shd w:val="clear" w:color="auto" w:fill="auto"/>
            <w:noWrap/>
            <w:vAlign w:val="bottom"/>
            <w:hideMark/>
          </w:tcPr>
          <w:p w14:paraId="3FC94332" w14:textId="77777777" w:rsidR="005F5236" w:rsidRPr="005F5236" w:rsidRDefault="005F5236" w:rsidP="005F5236">
            <w:pPr>
              <w:suppressAutoHyphens w:val="0"/>
              <w:autoSpaceDN/>
              <w:spacing w:after="0"/>
              <w:textAlignment w:val="auto"/>
              <w:rPr>
                <w:rFonts w:eastAsia="Times New Roman" w:cs="Calibri"/>
                <w:color w:val="000000"/>
                <w:sz w:val="20"/>
                <w:szCs w:val="20"/>
                <w:lang w:eastAsia="es-ES"/>
              </w:rPr>
            </w:pPr>
            <w:r w:rsidRPr="005F5236">
              <w:rPr>
                <w:rFonts w:eastAsia="Times New Roman" w:cs="Calibri"/>
                <w:color w:val="000000"/>
                <w:sz w:val="20"/>
                <w:szCs w:val="20"/>
                <w:lang w:eastAsia="es-ES"/>
              </w:rPr>
              <w:t xml:space="preserve">   119,00 € </w:t>
            </w:r>
          </w:p>
        </w:tc>
      </w:tr>
    </w:tbl>
    <w:p w14:paraId="59843F6A" w14:textId="77777777" w:rsidR="00F31B69" w:rsidRPr="0029336A" w:rsidRDefault="00F31B69">
      <w:pPr>
        <w:jc w:val="both"/>
        <w:rPr>
          <w:sz w:val="16"/>
          <w:szCs w:val="16"/>
        </w:rPr>
      </w:pPr>
    </w:p>
    <w:p w14:paraId="46718983" w14:textId="77777777" w:rsidR="0029336A" w:rsidRPr="0029336A" w:rsidRDefault="0029336A">
      <w:pPr>
        <w:jc w:val="both"/>
        <w:rPr>
          <w:i/>
          <w:sz w:val="16"/>
          <w:szCs w:val="16"/>
          <w:u w:val="single"/>
        </w:rPr>
      </w:pPr>
      <w:r w:rsidRPr="0029336A">
        <w:rPr>
          <w:i/>
          <w:sz w:val="16"/>
          <w:szCs w:val="16"/>
          <w:u w:val="single"/>
        </w:rPr>
        <w:t>Ropa deportiva</w:t>
      </w:r>
    </w:p>
    <w:p w14:paraId="46718984" w14:textId="23A56662" w:rsidR="0029336A" w:rsidRDefault="007331AF" w:rsidP="005B1F6B">
      <w:pPr>
        <w:jc w:val="both"/>
        <w:rPr>
          <w:sz w:val="16"/>
          <w:szCs w:val="16"/>
        </w:rPr>
      </w:pPr>
      <w:r>
        <w:rPr>
          <w:sz w:val="16"/>
          <w:szCs w:val="16"/>
        </w:rPr>
        <w:t>La cuota para ropa depo</w:t>
      </w:r>
      <w:r w:rsidR="0001781B">
        <w:rPr>
          <w:sz w:val="16"/>
          <w:szCs w:val="16"/>
        </w:rPr>
        <w:t>rtiva de esta temporada es de 75</w:t>
      </w:r>
      <w:r>
        <w:rPr>
          <w:sz w:val="16"/>
          <w:szCs w:val="16"/>
        </w:rPr>
        <w:t xml:space="preserve">€ para </w:t>
      </w:r>
      <w:r w:rsidR="0001781B">
        <w:rPr>
          <w:sz w:val="16"/>
          <w:szCs w:val="16"/>
        </w:rPr>
        <w:t xml:space="preserve">abonar </w:t>
      </w:r>
      <w:r w:rsidR="00AF5BC9">
        <w:rPr>
          <w:sz w:val="16"/>
          <w:szCs w:val="16"/>
        </w:rPr>
        <w:t>una vez hecho el pedido,</w:t>
      </w:r>
      <w:r>
        <w:rPr>
          <w:sz w:val="16"/>
          <w:szCs w:val="16"/>
        </w:rPr>
        <w:t xml:space="preserve"> en la cuenta del Club </w:t>
      </w:r>
      <w:r w:rsidRPr="007331AF">
        <w:rPr>
          <w:sz w:val="16"/>
          <w:szCs w:val="16"/>
        </w:rPr>
        <w:t>(nº de cuenta ES06 3009 0001 2320 6782 1526)</w:t>
      </w:r>
      <w:r w:rsidR="00AD7D5C" w:rsidRPr="00AD7D5C">
        <w:rPr>
          <w:sz w:val="16"/>
          <w:szCs w:val="16"/>
        </w:rPr>
        <w:t>.</w:t>
      </w:r>
    </w:p>
    <w:p w14:paraId="340452F2" w14:textId="3C00A3BA" w:rsidR="00E8301D" w:rsidRDefault="00E8301D" w:rsidP="00E8301D">
      <w:pPr>
        <w:suppressAutoHyphens w:val="0"/>
        <w:autoSpaceDN/>
        <w:spacing w:line="256" w:lineRule="auto"/>
        <w:jc w:val="both"/>
        <w:textAlignment w:val="auto"/>
        <w:rPr>
          <w:sz w:val="16"/>
          <w:szCs w:val="16"/>
        </w:rPr>
      </w:pPr>
      <w:r w:rsidRPr="00E8301D">
        <w:rPr>
          <w:sz w:val="16"/>
          <w:szCs w:val="16"/>
        </w:rPr>
        <w:t xml:space="preserve">Toda la ropa deportiva será la misma que el año anterior, por lo que los que dispongan de ella no deberán adquirirla de nuevo. Por otra </w:t>
      </w:r>
      <w:r w:rsidR="000E20F1" w:rsidRPr="00E8301D">
        <w:rPr>
          <w:sz w:val="16"/>
          <w:szCs w:val="16"/>
        </w:rPr>
        <w:t>parte,</w:t>
      </w:r>
      <w:r w:rsidRPr="00E8301D">
        <w:rPr>
          <w:sz w:val="16"/>
          <w:szCs w:val="16"/>
        </w:rPr>
        <w:t xml:space="preserve"> si se desea comprar algún tipo de prenda, que por alguna circunstancia no se disponga de ella (problema de talla, perdida, deterioro, etc</w:t>
      </w:r>
      <w:r w:rsidR="00D13AE2">
        <w:rPr>
          <w:sz w:val="16"/>
          <w:szCs w:val="16"/>
        </w:rPr>
        <w:t>.</w:t>
      </w:r>
      <w:r w:rsidRPr="00E8301D">
        <w:rPr>
          <w:sz w:val="16"/>
          <w:szCs w:val="16"/>
        </w:rPr>
        <w:t>) deberá ser adquirida a través de la página de la empresa suministradora a precios más reducidos por pertenencia al club. Dicha página es</w:t>
      </w:r>
      <w:r w:rsidR="00D13AE2">
        <w:rPr>
          <w:sz w:val="16"/>
          <w:szCs w:val="16"/>
        </w:rPr>
        <w:t>:</w:t>
      </w:r>
      <w:r w:rsidRPr="00E8301D">
        <w:rPr>
          <w:sz w:val="16"/>
          <w:szCs w:val="16"/>
        </w:rPr>
        <w:t xml:space="preserve"> </w:t>
      </w:r>
    </w:p>
    <w:p w14:paraId="17D69B43" w14:textId="20D9A539" w:rsidR="004C688C" w:rsidRPr="00E8301D" w:rsidRDefault="00643B74" w:rsidP="00E8301D">
      <w:pPr>
        <w:suppressAutoHyphens w:val="0"/>
        <w:autoSpaceDN/>
        <w:spacing w:line="256" w:lineRule="auto"/>
        <w:jc w:val="both"/>
        <w:textAlignment w:val="auto"/>
        <w:rPr>
          <w:sz w:val="16"/>
          <w:szCs w:val="16"/>
        </w:rPr>
      </w:pPr>
      <w:r w:rsidRPr="00643B74">
        <w:rPr>
          <w:sz w:val="16"/>
          <w:szCs w:val="16"/>
        </w:rPr>
        <w:t>https://streniasport.com/clubes/club-pacense-voleibol/</w:t>
      </w:r>
    </w:p>
    <w:p w14:paraId="24EEECA0" w14:textId="1220B0E3" w:rsidR="00E8301D" w:rsidRPr="00E8301D" w:rsidRDefault="00E8301D" w:rsidP="00E8301D">
      <w:pPr>
        <w:suppressAutoHyphens w:val="0"/>
        <w:autoSpaceDN/>
        <w:spacing w:line="256" w:lineRule="auto"/>
        <w:jc w:val="both"/>
        <w:textAlignment w:val="auto"/>
        <w:rPr>
          <w:sz w:val="16"/>
          <w:szCs w:val="16"/>
        </w:rPr>
      </w:pPr>
      <w:r w:rsidRPr="00E8301D">
        <w:rPr>
          <w:sz w:val="16"/>
          <w:szCs w:val="16"/>
        </w:rPr>
        <w:t>Para los jugadores/as de nueva inscripción les será entregada desde el club al precio de 7</w:t>
      </w:r>
      <w:r w:rsidR="004C688C">
        <w:rPr>
          <w:sz w:val="16"/>
          <w:szCs w:val="16"/>
        </w:rPr>
        <w:t>5</w:t>
      </w:r>
      <w:r w:rsidRPr="00E8301D">
        <w:rPr>
          <w:sz w:val="16"/>
          <w:szCs w:val="16"/>
        </w:rPr>
        <w:t>€ un pack de ropa con los siguientes elementos:</w:t>
      </w:r>
    </w:p>
    <w:tbl>
      <w:tblPr>
        <w:tblStyle w:val="Tablaconcuadrcula"/>
        <w:tblW w:w="0" w:type="auto"/>
        <w:tblInd w:w="0" w:type="dxa"/>
        <w:tblLook w:val="04A0" w:firstRow="1" w:lastRow="0" w:firstColumn="1" w:lastColumn="0" w:noHBand="0" w:noVBand="1"/>
      </w:tblPr>
      <w:tblGrid>
        <w:gridCol w:w="4247"/>
        <w:gridCol w:w="4247"/>
      </w:tblGrid>
      <w:tr w:rsidR="00E8301D" w:rsidRPr="00E8301D" w14:paraId="1A59E7B4"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7CF88060" w14:textId="77777777" w:rsidR="00E8301D" w:rsidRPr="00E8301D" w:rsidRDefault="00E8301D" w:rsidP="00E8301D">
            <w:pPr>
              <w:suppressAutoHyphens w:val="0"/>
              <w:jc w:val="both"/>
              <w:rPr>
                <w:sz w:val="16"/>
                <w:szCs w:val="16"/>
              </w:rPr>
            </w:pPr>
            <w:r w:rsidRPr="00E8301D">
              <w:rPr>
                <w:sz w:val="16"/>
                <w:szCs w:val="16"/>
              </w:rPr>
              <w:t>JUGADORES</w:t>
            </w:r>
          </w:p>
        </w:tc>
        <w:tc>
          <w:tcPr>
            <w:tcW w:w="4247" w:type="dxa"/>
            <w:tcBorders>
              <w:top w:val="single" w:sz="4" w:space="0" w:color="auto"/>
              <w:left w:val="single" w:sz="4" w:space="0" w:color="auto"/>
              <w:bottom w:val="single" w:sz="4" w:space="0" w:color="auto"/>
              <w:right w:val="single" w:sz="4" w:space="0" w:color="auto"/>
            </w:tcBorders>
            <w:hideMark/>
          </w:tcPr>
          <w:p w14:paraId="6461E34D" w14:textId="77777777" w:rsidR="00E8301D" w:rsidRPr="00E8301D" w:rsidRDefault="00E8301D" w:rsidP="00E8301D">
            <w:pPr>
              <w:suppressAutoHyphens w:val="0"/>
              <w:jc w:val="both"/>
              <w:rPr>
                <w:sz w:val="16"/>
                <w:szCs w:val="16"/>
              </w:rPr>
            </w:pPr>
            <w:r w:rsidRPr="00E8301D">
              <w:rPr>
                <w:sz w:val="16"/>
                <w:szCs w:val="16"/>
              </w:rPr>
              <w:t>JUGADORAS</w:t>
            </w:r>
          </w:p>
        </w:tc>
      </w:tr>
      <w:tr w:rsidR="00E8301D" w:rsidRPr="00E8301D" w14:paraId="5D96E489"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061A98FF" w14:textId="77777777" w:rsidR="00E8301D" w:rsidRPr="00E8301D" w:rsidRDefault="00E8301D" w:rsidP="00E8301D">
            <w:pPr>
              <w:suppressAutoHyphens w:val="0"/>
              <w:jc w:val="both"/>
              <w:rPr>
                <w:sz w:val="16"/>
                <w:szCs w:val="16"/>
              </w:rPr>
            </w:pPr>
            <w:r w:rsidRPr="00E8301D">
              <w:rPr>
                <w:sz w:val="16"/>
                <w:szCs w:val="16"/>
              </w:rPr>
              <w:t>Una Camiseta de juego</w:t>
            </w:r>
          </w:p>
        </w:tc>
        <w:tc>
          <w:tcPr>
            <w:tcW w:w="4247" w:type="dxa"/>
            <w:tcBorders>
              <w:top w:val="single" w:sz="4" w:space="0" w:color="auto"/>
              <w:left w:val="single" w:sz="4" w:space="0" w:color="auto"/>
              <w:bottom w:val="single" w:sz="4" w:space="0" w:color="auto"/>
              <w:right w:val="single" w:sz="4" w:space="0" w:color="auto"/>
            </w:tcBorders>
            <w:hideMark/>
          </w:tcPr>
          <w:p w14:paraId="456C0F61" w14:textId="77777777" w:rsidR="00E8301D" w:rsidRPr="00E8301D" w:rsidRDefault="00E8301D" w:rsidP="00E8301D">
            <w:pPr>
              <w:suppressAutoHyphens w:val="0"/>
              <w:jc w:val="both"/>
              <w:rPr>
                <w:sz w:val="16"/>
                <w:szCs w:val="16"/>
              </w:rPr>
            </w:pPr>
            <w:r w:rsidRPr="00E8301D">
              <w:rPr>
                <w:sz w:val="16"/>
                <w:szCs w:val="16"/>
              </w:rPr>
              <w:t>Una Camiseta de juego</w:t>
            </w:r>
          </w:p>
        </w:tc>
      </w:tr>
      <w:tr w:rsidR="00E8301D" w:rsidRPr="00E8301D" w14:paraId="60638120"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00CA55FB" w14:textId="77777777" w:rsidR="00E8301D" w:rsidRPr="00E8301D" w:rsidRDefault="00E8301D" w:rsidP="00E8301D">
            <w:pPr>
              <w:suppressAutoHyphens w:val="0"/>
              <w:jc w:val="both"/>
              <w:rPr>
                <w:sz w:val="16"/>
                <w:szCs w:val="16"/>
              </w:rPr>
            </w:pPr>
            <w:r w:rsidRPr="00E8301D">
              <w:rPr>
                <w:sz w:val="16"/>
                <w:szCs w:val="16"/>
              </w:rPr>
              <w:t>Un pantalón de juego</w:t>
            </w:r>
          </w:p>
        </w:tc>
        <w:tc>
          <w:tcPr>
            <w:tcW w:w="4247" w:type="dxa"/>
            <w:tcBorders>
              <w:top w:val="single" w:sz="4" w:space="0" w:color="auto"/>
              <w:left w:val="single" w:sz="4" w:space="0" w:color="auto"/>
              <w:bottom w:val="single" w:sz="4" w:space="0" w:color="auto"/>
              <w:right w:val="single" w:sz="4" w:space="0" w:color="auto"/>
            </w:tcBorders>
            <w:hideMark/>
          </w:tcPr>
          <w:p w14:paraId="6D513B79" w14:textId="77777777" w:rsidR="00E8301D" w:rsidRPr="00E8301D" w:rsidRDefault="00E8301D" w:rsidP="00E8301D">
            <w:pPr>
              <w:suppressAutoHyphens w:val="0"/>
              <w:jc w:val="both"/>
              <w:rPr>
                <w:sz w:val="16"/>
                <w:szCs w:val="16"/>
              </w:rPr>
            </w:pPr>
            <w:r w:rsidRPr="00E8301D">
              <w:rPr>
                <w:sz w:val="16"/>
                <w:szCs w:val="16"/>
              </w:rPr>
              <w:t>Una malla corta de juego</w:t>
            </w:r>
          </w:p>
        </w:tc>
      </w:tr>
      <w:tr w:rsidR="00E8301D" w:rsidRPr="00E8301D" w14:paraId="15292B11"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645D8ADB" w14:textId="77777777" w:rsidR="00E8301D" w:rsidRPr="00E8301D" w:rsidRDefault="00E8301D" w:rsidP="00E8301D">
            <w:pPr>
              <w:suppressAutoHyphens w:val="0"/>
              <w:jc w:val="both"/>
              <w:rPr>
                <w:sz w:val="16"/>
                <w:szCs w:val="16"/>
              </w:rPr>
            </w:pPr>
            <w:r w:rsidRPr="00E8301D">
              <w:rPr>
                <w:sz w:val="16"/>
                <w:szCs w:val="16"/>
              </w:rPr>
              <w:t>Dos camisetas de entrenamiento</w:t>
            </w:r>
          </w:p>
        </w:tc>
        <w:tc>
          <w:tcPr>
            <w:tcW w:w="4247" w:type="dxa"/>
            <w:tcBorders>
              <w:top w:val="single" w:sz="4" w:space="0" w:color="auto"/>
              <w:left w:val="single" w:sz="4" w:space="0" w:color="auto"/>
              <w:bottom w:val="single" w:sz="4" w:space="0" w:color="auto"/>
              <w:right w:val="single" w:sz="4" w:space="0" w:color="auto"/>
            </w:tcBorders>
            <w:hideMark/>
          </w:tcPr>
          <w:p w14:paraId="73A4D26A" w14:textId="77777777" w:rsidR="00E8301D" w:rsidRPr="00E8301D" w:rsidRDefault="00E8301D" w:rsidP="00E8301D">
            <w:pPr>
              <w:suppressAutoHyphens w:val="0"/>
              <w:jc w:val="both"/>
              <w:rPr>
                <w:sz w:val="16"/>
                <w:szCs w:val="16"/>
              </w:rPr>
            </w:pPr>
            <w:r w:rsidRPr="00E8301D">
              <w:rPr>
                <w:sz w:val="16"/>
                <w:szCs w:val="16"/>
              </w:rPr>
              <w:t>Dos camisetas de entrenamiento</w:t>
            </w:r>
          </w:p>
        </w:tc>
      </w:tr>
      <w:tr w:rsidR="00E8301D" w:rsidRPr="00E8301D" w14:paraId="72A2D095"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6765D6B5" w14:textId="77777777" w:rsidR="00E8301D" w:rsidRPr="00E8301D" w:rsidRDefault="00E8301D" w:rsidP="00E8301D">
            <w:pPr>
              <w:suppressAutoHyphens w:val="0"/>
              <w:jc w:val="both"/>
              <w:rPr>
                <w:sz w:val="16"/>
                <w:szCs w:val="16"/>
              </w:rPr>
            </w:pPr>
            <w:r w:rsidRPr="00E8301D">
              <w:rPr>
                <w:sz w:val="16"/>
                <w:szCs w:val="16"/>
              </w:rPr>
              <w:t>Una Cazadora de chándal</w:t>
            </w:r>
          </w:p>
        </w:tc>
        <w:tc>
          <w:tcPr>
            <w:tcW w:w="4247" w:type="dxa"/>
            <w:tcBorders>
              <w:top w:val="single" w:sz="4" w:space="0" w:color="auto"/>
              <w:left w:val="single" w:sz="4" w:space="0" w:color="auto"/>
              <w:bottom w:val="single" w:sz="4" w:space="0" w:color="auto"/>
              <w:right w:val="single" w:sz="4" w:space="0" w:color="auto"/>
            </w:tcBorders>
            <w:hideMark/>
          </w:tcPr>
          <w:p w14:paraId="48EACC0C" w14:textId="77777777" w:rsidR="00E8301D" w:rsidRPr="00E8301D" w:rsidRDefault="00E8301D" w:rsidP="00E8301D">
            <w:pPr>
              <w:suppressAutoHyphens w:val="0"/>
              <w:jc w:val="both"/>
              <w:rPr>
                <w:sz w:val="16"/>
                <w:szCs w:val="16"/>
              </w:rPr>
            </w:pPr>
            <w:r w:rsidRPr="00E8301D">
              <w:rPr>
                <w:sz w:val="16"/>
                <w:szCs w:val="16"/>
              </w:rPr>
              <w:t>Una cazadora de chándal</w:t>
            </w:r>
          </w:p>
        </w:tc>
      </w:tr>
      <w:tr w:rsidR="00E8301D" w:rsidRPr="00E8301D" w14:paraId="285DC558" w14:textId="77777777" w:rsidTr="00E8301D">
        <w:tc>
          <w:tcPr>
            <w:tcW w:w="4247" w:type="dxa"/>
            <w:tcBorders>
              <w:top w:val="single" w:sz="4" w:space="0" w:color="auto"/>
              <w:left w:val="single" w:sz="4" w:space="0" w:color="auto"/>
              <w:bottom w:val="single" w:sz="4" w:space="0" w:color="auto"/>
              <w:right w:val="single" w:sz="4" w:space="0" w:color="auto"/>
            </w:tcBorders>
            <w:hideMark/>
          </w:tcPr>
          <w:p w14:paraId="6B28D75E" w14:textId="77777777" w:rsidR="00E8301D" w:rsidRPr="00E8301D" w:rsidRDefault="00E8301D" w:rsidP="00E8301D">
            <w:pPr>
              <w:suppressAutoHyphens w:val="0"/>
              <w:jc w:val="both"/>
              <w:rPr>
                <w:sz w:val="16"/>
                <w:szCs w:val="16"/>
              </w:rPr>
            </w:pPr>
            <w:r w:rsidRPr="00E8301D">
              <w:rPr>
                <w:sz w:val="16"/>
                <w:szCs w:val="16"/>
              </w:rPr>
              <w:t>Un pantalón de chándal</w:t>
            </w:r>
          </w:p>
        </w:tc>
        <w:tc>
          <w:tcPr>
            <w:tcW w:w="4247" w:type="dxa"/>
            <w:tcBorders>
              <w:top w:val="single" w:sz="4" w:space="0" w:color="auto"/>
              <w:left w:val="single" w:sz="4" w:space="0" w:color="auto"/>
              <w:bottom w:val="single" w:sz="4" w:space="0" w:color="auto"/>
              <w:right w:val="single" w:sz="4" w:space="0" w:color="auto"/>
            </w:tcBorders>
            <w:hideMark/>
          </w:tcPr>
          <w:p w14:paraId="18DB1914" w14:textId="77777777" w:rsidR="00E8301D" w:rsidRPr="00E8301D" w:rsidRDefault="00E8301D" w:rsidP="00E8301D">
            <w:pPr>
              <w:suppressAutoHyphens w:val="0"/>
              <w:jc w:val="both"/>
              <w:rPr>
                <w:sz w:val="16"/>
                <w:szCs w:val="16"/>
              </w:rPr>
            </w:pPr>
            <w:r w:rsidRPr="00E8301D">
              <w:rPr>
                <w:sz w:val="16"/>
                <w:szCs w:val="16"/>
              </w:rPr>
              <w:t>Una malla de chándal</w:t>
            </w:r>
          </w:p>
        </w:tc>
      </w:tr>
    </w:tbl>
    <w:p w14:paraId="1B558E27" w14:textId="77777777" w:rsidR="00E8301D" w:rsidRDefault="00E8301D" w:rsidP="005B1F6B">
      <w:pPr>
        <w:jc w:val="both"/>
        <w:rPr>
          <w:sz w:val="16"/>
          <w:szCs w:val="16"/>
        </w:rPr>
      </w:pPr>
    </w:p>
    <w:p w14:paraId="46718985" w14:textId="77777777" w:rsidR="007A671A" w:rsidRDefault="00227B98">
      <w:pPr>
        <w:jc w:val="both"/>
        <w:rPr>
          <w:b/>
          <w:sz w:val="16"/>
          <w:szCs w:val="16"/>
          <w:u w:val="single"/>
        </w:rPr>
      </w:pPr>
      <w:r>
        <w:rPr>
          <w:b/>
          <w:sz w:val="16"/>
          <w:szCs w:val="16"/>
          <w:u w:val="single"/>
        </w:rPr>
        <w:lastRenderedPageBreak/>
        <w:t>Duración temporada y derechos del jugador/a</w:t>
      </w:r>
    </w:p>
    <w:p w14:paraId="46718987" w14:textId="5BF35B82" w:rsidR="007A671A" w:rsidRPr="006A2393" w:rsidRDefault="00227B98">
      <w:pPr>
        <w:spacing w:after="0"/>
        <w:jc w:val="both"/>
      </w:pPr>
      <w:r>
        <w:rPr>
          <w:sz w:val="16"/>
          <w:szCs w:val="16"/>
        </w:rPr>
        <w:t>La temporada 20</w:t>
      </w:r>
      <w:r w:rsidR="000E20F1">
        <w:rPr>
          <w:sz w:val="16"/>
          <w:szCs w:val="16"/>
        </w:rPr>
        <w:t>20</w:t>
      </w:r>
      <w:r w:rsidR="007C174F">
        <w:rPr>
          <w:sz w:val="16"/>
          <w:szCs w:val="16"/>
        </w:rPr>
        <w:t>/2</w:t>
      </w:r>
      <w:r w:rsidR="000E20F1">
        <w:rPr>
          <w:sz w:val="16"/>
          <w:szCs w:val="16"/>
        </w:rPr>
        <w:t>1</w:t>
      </w:r>
      <w:r>
        <w:rPr>
          <w:sz w:val="16"/>
          <w:szCs w:val="16"/>
        </w:rPr>
        <w:t xml:space="preserve"> para </w:t>
      </w:r>
      <w:r>
        <w:rPr>
          <w:sz w:val="16"/>
          <w:szCs w:val="16"/>
          <w:u w:val="single"/>
        </w:rPr>
        <w:t>Voleibol Pista</w:t>
      </w:r>
      <w:r>
        <w:rPr>
          <w:sz w:val="16"/>
          <w:szCs w:val="16"/>
        </w:rPr>
        <w:t xml:space="preserve"> </w:t>
      </w:r>
      <w:r w:rsidR="000E20F1">
        <w:rPr>
          <w:sz w:val="16"/>
          <w:szCs w:val="16"/>
        </w:rPr>
        <w:t xml:space="preserve">es la siguiente: </w:t>
      </w:r>
      <w:r w:rsidR="00CC6646" w:rsidRPr="00CC6646">
        <w:rPr>
          <w:sz w:val="16"/>
          <w:szCs w:val="16"/>
        </w:rPr>
        <w:t>DEL 16 DE SEPTIEMBRE AL 31 DE MAYO</w:t>
      </w:r>
      <w:r w:rsidR="00AF5BC9">
        <w:rPr>
          <w:sz w:val="16"/>
          <w:szCs w:val="16"/>
        </w:rPr>
        <w:t>.</w:t>
      </w:r>
    </w:p>
    <w:p w14:paraId="59185B8F" w14:textId="1A30615D" w:rsidR="00DE7F78" w:rsidRDefault="00DE7F78">
      <w:pPr>
        <w:spacing w:after="0"/>
        <w:jc w:val="both"/>
        <w:rPr>
          <w:sz w:val="16"/>
          <w:szCs w:val="16"/>
        </w:rPr>
      </w:pPr>
      <w:r>
        <w:rPr>
          <w:sz w:val="16"/>
          <w:szCs w:val="16"/>
        </w:rPr>
        <w:t xml:space="preserve">La temporada 2020/2021 de </w:t>
      </w:r>
      <w:r w:rsidRPr="00F75BEC">
        <w:rPr>
          <w:sz w:val="16"/>
          <w:szCs w:val="16"/>
          <w:u w:val="single"/>
        </w:rPr>
        <w:t>Voleibol Playa</w:t>
      </w:r>
      <w:r>
        <w:rPr>
          <w:sz w:val="16"/>
          <w:szCs w:val="16"/>
        </w:rPr>
        <w:t xml:space="preserve"> es la siguiente: </w:t>
      </w:r>
      <w:r w:rsidR="00ED594F">
        <w:rPr>
          <w:sz w:val="16"/>
          <w:szCs w:val="16"/>
        </w:rPr>
        <w:t xml:space="preserve">DEL </w:t>
      </w:r>
      <w:r w:rsidR="00ED594F" w:rsidRPr="00ED594F">
        <w:rPr>
          <w:sz w:val="16"/>
          <w:szCs w:val="16"/>
        </w:rPr>
        <w:t>01</w:t>
      </w:r>
      <w:r w:rsidR="00ED594F">
        <w:rPr>
          <w:sz w:val="16"/>
          <w:szCs w:val="16"/>
        </w:rPr>
        <w:t xml:space="preserve"> </w:t>
      </w:r>
      <w:r w:rsidR="00ED594F" w:rsidRPr="00ED594F">
        <w:rPr>
          <w:sz w:val="16"/>
          <w:szCs w:val="16"/>
        </w:rPr>
        <w:t>JUNIO AL 31 DE JULIO</w:t>
      </w:r>
      <w:r w:rsidR="00ED594F">
        <w:rPr>
          <w:sz w:val="16"/>
          <w:szCs w:val="16"/>
        </w:rPr>
        <w:t xml:space="preserve">. Los </w:t>
      </w:r>
      <w:r w:rsidR="00057804">
        <w:rPr>
          <w:sz w:val="16"/>
          <w:szCs w:val="16"/>
        </w:rPr>
        <w:t xml:space="preserve">y las interesadas deberán abonar en JUNIO (del 1 al 10 de junio) la </w:t>
      </w:r>
      <w:r w:rsidR="006A2393">
        <w:rPr>
          <w:sz w:val="16"/>
          <w:szCs w:val="16"/>
        </w:rPr>
        <w:t>correspondiente a esos mese</w:t>
      </w:r>
      <w:r w:rsidR="004D04A0">
        <w:rPr>
          <w:sz w:val="16"/>
          <w:szCs w:val="16"/>
        </w:rPr>
        <w:t>s, dependiendo de la categoría a la que pertenezcan</w:t>
      </w:r>
    </w:p>
    <w:p w14:paraId="46718988" w14:textId="77777777" w:rsidR="007A671A" w:rsidRDefault="007A671A">
      <w:pPr>
        <w:spacing w:after="0"/>
        <w:jc w:val="both"/>
        <w:rPr>
          <w:sz w:val="16"/>
          <w:szCs w:val="16"/>
        </w:rPr>
      </w:pPr>
    </w:p>
    <w:p w14:paraId="46718989" w14:textId="77777777" w:rsidR="007A671A" w:rsidRDefault="00227B98">
      <w:pPr>
        <w:spacing w:after="0"/>
        <w:jc w:val="both"/>
        <w:rPr>
          <w:b/>
          <w:sz w:val="16"/>
          <w:szCs w:val="16"/>
          <w:u w:val="single"/>
        </w:rPr>
      </w:pPr>
      <w:r>
        <w:rPr>
          <w:b/>
          <w:sz w:val="16"/>
          <w:szCs w:val="16"/>
          <w:u w:val="single"/>
        </w:rPr>
        <w:t>Fotocopia D.N.I. y fotografía del jugador/a</w:t>
      </w:r>
    </w:p>
    <w:p w14:paraId="4671898A" w14:textId="7FBC8F1C" w:rsidR="007A671A" w:rsidRDefault="00227B98">
      <w:pPr>
        <w:spacing w:after="0"/>
        <w:jc w:val="both"/>
        <w:rPr>
          <w:sz w:val="16"/>
          <w:szCs w:val="16"/>
        </w:rPr>
      </w:pPr>
      <w:r>
        <w:rPr>
          <w:sz w:val="16"/>
          <w:szCs w:val="16"/>
        </w:rPr>
        <w:t>Adjuntar al presente documento fotocopia del D.N.I. en color sino lo hizo con anterioridad</w:t>
      </w:r>
      <w:r w:rsidR="00922134">
        <w:rPr>
          <w:sz w:val="16"/>
          <w:szCs w:val="16"/>
        </w:rPr>
        <w:t>,</w:t>
      </w:r>
      <w:r>
        <w:rPr>
          <w:sz w:val="16"/>
          <w:szCs w:val="16"/>
        </w:rPr>
        <w:t xml:space="preserve"> y/o fotografía del jugador, si entiende que la que dispone el club no se encuentra actualizada.</w:t>
      </w:r>
    </w:p>
    <w:p w14:paraId="4671898B" w14:textId="77777777" w:rsidR="007A671A" w:rsidRDefault="007A671A"/>
    <w:p w14:paraId="4671898C" w14:textId="72B66D3A" w:rsidR="007A671A" w:rsidRDefault="00227B98">
      <w:pPr>
        <w:rPr>
          <w:sz w:val="18"/>
          <w:szCs w:val="18"/>
        </w:rPr>
      </w:pPr>
      <w:r>
        <w:rPr>
          <w:sz w:val="18"/>
          <w:szCs w:val="18"/>
        </w:rPr>
        <w:t>Y en prueba de conformidad firmo en Badajoz a _________</w:t>
      </w:r>
      <w:r w:rsidR="0084412B">
        <w:rPr>
          <w:sz w:val="18"/>
          <w:szCs w:val="18"/>
        </w:rPr>
        <w:t xml:space="preserve"> </w:t>
      </w:r>
      <w:r>
        <w:rPr>
          <w:sz w:val="18"/>
          <w:szCs w:val="18"/>
        </w:rPr>
        <w:t>de</w:t>
      </w:r>
      <w:r w:rsidR="0084412B">
        <w:rPr>
          <w:sz w:val="18"/>
          <w:szCs w:val="18"/>
        </w:rPr>
        <w:t xml:space="preserve"> ____________</w:t>
      </w:r>
      <w:r>
        <w:rPr>
          <w:sz w:val="18"/>
          <w:szCs w:val="18"/>
        </w:rPr>
        <w:t>__________</w:t>
      </w:r>
      <w:r w:rsidR="0084412B">
        <w:rPr>
          <w:sz w:val="18"/>
          <w:szCs w:val="18"/>
        </w:rPr>
        <w:t xml:space="preserve"> </w:t>
      </w:r>
      <w:proofErr w:type="spellStart"/>
      <w:r>
        <w:rPr>
          <w:sz w:val="18"/>
          <w:szCs w:val="18"/>
        </w:rPr>
        <w:t>de</w:t>
      </w:r>
      <w:proofErr w:type="spellEnd"/>
      <w:r>
        <w:rPr>
          <w:sz w:val="18"/>
          <w:szCs w:val="18"/>
        </w:rPr>
        <w:t xml:space="preserve"> 20</w:t>
      </w:r>
      <w:r w:rsidR="005E5F80">
        <w:rPr>
          <w:sz w:val="18"/>
          <w:szCs w:val="18"/>
        </w:rPr>
        <w:t>20</w:t>
      </w:r>
    </w:p>
    <w:p w14:paraId="4671898D" w14:textId="77777777" w:rsidR="007A671A" w:rsidRDefault="007A671A"/>
    <w:p w14:paraId="4671898E" w14:textId="77777777" w:rsidR="0084412B" w:rsidRDefault="00227B98">
      <w:r>
        <w:tab/>
      </w:r>
      <w:r>
        <w:tab/>
      </w:r>
      <w:r>
        <w:tab/>
      </w:r>
      <w:r>
        <w:tab/>
      </w:r>
      <w:r>
        <w:tab/>
      </w:r>
      <w:r>
        <w:tab/>
      </w:r>
    </w:p>
    <w:p w14:paraId="4671898F" w14:textId="77777777" w:rsidR="0084412B" w:rsidRDefault="0084412B"/>
    <w:p w14:paraId="46718990" w14:textId="77777777" w:rsidR="007A671A" w:rsidRDefault="00227B98" w:rsidP="0084412B">
      <w:pPr>
        <w:jc w:val="center"/>
      </w:pPr>
      <w:proofErr w:type="gramStart"/>
      <w:r>
        <w:t>Fdo.:_</w:t>
      </w:r>
      <w:proofErr w:type="gramEnd"/>
      <w:r>
        <w:t>_________________________________</w:t>
      </w:r>
    </w:p>
    <w:p w14:paraId="46718991" w14:textId="77777777" w:rsidR="007A671A" w:rsidRDefault="007A671A"/>
    <w:p w14:paraId="4671899B" w14:textId="77777777" w:rsidR="007C58D7" w:rsidRDefault="007C58D7">
      <w:pPr>
        <w:jc w:val="both"/>
        <w:rPr>
          <w:b/>
          <w:sz w:val="16"/>
          <w:szCs w:val="16"/>
          <w:u w:val="single"/>
        </w:rPr>
      </w:pPr>
    </w:p>
    <w:p w14:paraId="4671899C" w14:textId="77777777" w:rsidR="007A671A" w:rsidRDefault="00227B98">
      <w:pPr>
        <w:jc w:val="both"/>
        <w:rPr>
          <w:b/>
          <w:sz w:val="16"/>
          <w:szCs w:val="16"/>
          <w:u w:val="single"/>
        </w:rPr>
      </w:pPr>
      <w:r>
        <w:rPr>
          <w:b/>
          <w:sz w:val="16"/>
          <w:szCs w:val="16"/>
          <w:u w:val="single"/>
        </w:rPr>
        <w:t xml:space="preserve">Autorización para la publicación de imágenes de los jugadores/as del club Pacense Voleibol. </w:t>
      </w:r>
    </w:p>
    <w:p w14:paraId="4671899D" w14:textId="3441E4AF" w:rsidR="007A671A" w:rsidRDefault="00227B98">
      <w:pPr>
        <w:jc w:val="both"/>
        <w:rPr>
          <w:sz w:val="16"/>
          <w:szCs w:val="16"/>
        </w:rPr>
      </w:pPr>
      <w:r>
        <w:rPr>
          <w:sz w:val="16"/>
          <w:szCs w:val="16"/>
        </w:rPr>
        <w:t>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 artículo 13 del Real Decreto 1720/2007, de 21 de diciembre, por el que se aprueba el Reglamento de desarrollo de la Ley Orgánica 15/1999, de 13 de diciembre, de protección de datos de carácter personal. La Ley de Protección de Datos nos obliga a disponer de autorización paterna/materna para publicar las fotos de los menores y por ello solicitamos el consentimiento a los padres, o tutores legales para poder publicar las imágenes, en las cuales aparezcan individualmente o en grupo, los/as menores participantes en las diferentes secuencias y actividades real</w:t>
      </w:r>
      <w:r w:rsidR="00B727F2">
        <w:rPr>
          <w:sz w:val="16"/>
          <w:szCs w:val="16"/>
        </w:rPr>
        <w:t>izadas durante la temporada 20</w:t>
      </w:r>
      <w:r w:rsidR="00F75BEC">
        <w:rPr>
          <w:sz w:val="16"/>
          <w:szCs w:val="16"/>
        </w:rPr>
        <w:t>20</w:t>
      </w:r>
      <w:r w:rsidR="00AF5BC9">
        <w:rPr>
          <w:sz w:val="16"/>
          <w:szCs w:val="16"/>
        </w:rPr>
        <w:t>/20</w:t>
      </w:r>
      <w:r w:rsidR="00F75BEC">
        <w:rPr>
          <w:sz w:val="16"/>
          <w:szCs w:val="16"/>
        </w:rPr>
        <w:t>21</w:t>
      </w:r>
      <w:r>
        <w:rPr>
          <w:sz w:val="16"/>
          <w:szCs w:val="16"/>
        </w:rPr>
        <w:t>. Este material gráfico podrá ser publicado en la página Web oficial del club Pacense Voleibol, así como en las redes sociales a través de los perfiles oficiales del propio Club Pacense Voleibol siempre que no exista oposición expresa de los padres o representantes legales del menor.</w:t>
      </w:r>
    </w:p>
    <w:p w14:paraId="4671899E" w14:textId="77777777" w:rsidR="0084412B" w:rsidRDefault="00E61CE9">
      <w:pPr>
        <w:jc w:val="both"/>
        <w:rPr>
          <w:sz w:val="16"/>
          <w:szCs w:val="16"/>
        </w:rPr>
      </w:pPr>
      <w:r>
        <w:rPr>
          <w:noProof/>
          <w:sz w:val="16"/>
          <w:szCs w:val="16"/>
          <w:lang w:eastAsia="es-ES"/>
        </w:rPr>
        <mc:AlternateContent>
          <mc:Choice Requires="wps">
            <w:drawing>
              <wp:anchor distT="0" distB="0" distL="114300" distR="114300" simplePos="0" relativeHeight="251664384" behindDoc="0" locked="0" layoutInCell="1" allowOverlap="1" wp14:anchorId="467189AB" wp14:editId="467189AC">
                <wp:simplePos x="0" y="0"/>
                <wp:positionH relativeFrom="column">
                  <wp:posOffset>4230370</wp:posOffset>
                </wp:positionH>
                <wp:positionV relativeFrom="paragraph">
                  <wp:posOffset>4445</wp:posOffset>
                </wp:positionV>
                <wp:extent cx="95250" cy="108585"/>
                <wp:effectExtent l="0" t="0" r="19050" b="2476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8585"/>
                        </a:xfrm>
                        <a:prstGeom prst="rect">
                          <a:avLst/>
                        </a:prstGeom>
                        <a:solidFill>
                          <a:srgbClr val="FFFFFF"/>
                        </a:solidFill>
                        <a:ln w="9528">
                          <a:solidFill>
                            <a:srgbClr val="000000"/>
                          </a:solidFill>
                          <a:prstDash val="solid"/>
                        </a:ln>
                      </wps:spPr>
                      <wps:txbx>
                        <w:txbxContent>
                          <w:p w14:paraId="467189B6" w14:textId="77777777" w:rsidR="007A671A" w:rsidRDefault="00227B98">
                            <w:r>
                              <w:t>[Capte la atención de los lectores mediante una cita importante extraída del documento o utilice este espacio para resaltar un punto clave. Para colocar el cuadro de texto en cualquier lugar de la página, solo tiene que arrastrarlo.]</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67189AB" id="_x0000_t202" coordsize="21600,21600" o:spt="202" path="m,l,21600r21600,l21600,xe">
                <v:stroke joinstyle="miter"/>
                <v:path gradientshapeok="t" o:connecttype="rect"/>
              </v:shapetype>
              <v:shape id="Cuadro de texto 2" o:spid="_x0000_s1026" type="#_x0000_t202" style="position:absolute;left:0;text-align:left;margin-left:333.1pt;margin-top:.35pt;width: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t9+AgIAABYEAAAOAAAAZHJzL2Uyb0RvYy54bWysU8GO0zAQvSPxD5bvNGnVst2q6QpaFSFV&#13;&#10;sFLhA1zHaSwcjxm7TcrXM3ZCt7DLBZGD4/E8v5l5M14+dI1hZ4Vegy34eJRzpqyEUttjwb9+2b6Z&#13;&#10;c+aDsKUwYFXBL8rzh9XrV8vWLdQEajClQkYk1i9aV/A6BLfIMi9r1Qg/AqcsOSvARgQy8ZiVKFpi&#13;&#10;b0w2yfO3WQtYOgSpvKfTTe/kq8RfVUqGz1XlVWCm4JRbSCum9RDXbLUUiyMKV2s5pCH+IYtGaEtB&#13;&#10;r1QbEQQ7oX5G1WiJ4KEKIwlNBlWlpUo1UDXj/I9q9rVwKtVC4nh3lcn/P1r56fyITJcFv+PMioZa&#13;&#10;tD6JEoGVigXVBWCTKFLr/IKwe0fo0L2HjpqdCvZuB/KbJ0h2g+kveEJHUboKm/inchldpD5crtpT&#13;&#10;CCbp8H42mZFDkmecz2fzWYyaPd116MMHBQ2Lm4IjdTbFF+edDz30FySG8mB0udXGJAOPh7VBdhY0&#13;&#10;Bdv0Dey/wYxlbUpk3lf2V4o8fS9RxBQ2wtd9qMQ+wIwdFOpFiVqF7tAN0h6gvJCy9JCothrwB2ct&#13;&#10;DWXB/feTQMWZ+Wip6/fj6TROcTKms7sJGXjrOdx6hJVEVfDAWb9dh37yafScCDu7dzL2IUpk4d0p&#13;&#10;QKWTlDG5PqMhZxq+1IzhocTpvrUT6uk5r34CAAD//wMAUEsDBBQABgAIAAAAIQAwQQnb3gAAAAwB&#13;&#10;AAAPAAAAZHJzL2Rvd25yZXYueG1sTE/LTsMwELwj8Q/WInGjTivkRmmcqgIBghulH+DESxIRr5PY&#13;&#10;TRO+nuUEl5VG89iZfD+7Tkw4htaThvUqAYFUedtSreH08XSXggjRkDWdJ9SwYIB9cX2Vm8z6C73j&#13;&#10;dIy14BAKmdHQxNhnUoaqQWfCyvdIzH360ZnIcKylHc2Fw10nN0mipDMt8YfG9PjQYPV1PDsN3+10&#13;&#10;IlzK9OXw+rxI9zbcz8Og9e3N/Ljjc9iBiDjHPwf8buD+UHCx0p/JBtFpUEptWKphC4Jpla4Zlqzb&#13;&#10;piCLXP4fUfwAAAD//wMAUEsBAi0AFAAGAAgAAAAhALaDOJL+AAAA4QEAABMAAAAAAAAAAAAAAAAA&#13;&#10;AAAAAFtDb250ZW50X1R5cGVzXS54bWxQSwECLQAUAAYACAAAACEAOP0h/9YAAACUAQAACwAAAAAA&#13;&#10;AAAAAAAAAAAvAQAAX3JlbHMvLnJlbHNQSwECLQAUAAYACAAAACEAaV7ffgICAAAWBAAADgAAAAAA&#13;&#10;AAAAAAAAAAAuAgAAZHJzL2Uyb0RvYy54bWxQSwECLQAUAAYACAAAACEAMEEJ294AAAAMAQAADwAA&#13;&#10;AAAAAAAAAAAAAABcBAAAZHJzL2Rvd25yZXYueG1sUEsFBgAAAAAEAAQA8wAAAGcFAAAAAA==&#13;&#10;" strokeweight=".26467mm">
                <v:path arrowok="t"/>
                <v:textbox>
                  <w:txbxContent>
                    <w:p w14:paraId="467189B6" w14:textId="77777777" w:rsidR="007A671A" w:rsidRDefault="00227B98">
                      <w:r>
                        <w:t>[Capte la atención de los lectores mediante una cita importante extraída del documento o utilice este espacio para resaltar un punto clave. Para colocar el cuadro de texto en cualquier lugar de la página, solo tiene que arrastrarlo.]</w:t>
                      </w:r>
                    </w:p>
                  </w:txbxContent>
                </v:textbox>
                <w10:wrap type="square"/>
              </v:shape>
            </w:pict>
          </mc:Fallback>
        </mc:AlternateContent>
      </w:r>
      <w:r w:rsidR="00227B98">
        <w:rPr>
          <w:sz w:val="16"/>
          <w:szCs w:val="16"/>
        </w:rPr>
        <w:t>Nota: Si no está de acuerdo con la publicación de imágenes del jugador/a marque la siguiente casilla y firme aquí:</w:t>
      </w:r>
    </w:p>
    <w:p w14:paraId="4671899F" w14:textId="77777777" w:rsidR="0001781B" w:rsidRDefault="0001781B">
      <w:pPr>
        <w:jc w:val="both"/>
        <w:rPr>
          <w:sz w:val="16"/>
          <w:szCs w:val="16"/>
        </w:rPr>
      </w:pPr>
    </w:p>
    <w:p w14:paraId="467189A0" w14:textId="77777777" w:rsidR="0001781B" w:rsidRDefault="0001781B">
      <w:pPr>
        <w:jc w:val="both"/>
        <w:rPr>
          <w:sz w:val="16"/>
          <w:szCs w:val="16"/>
        </w:rPr>
      </w:pPr>
    </w:p>
    <w:p w14:paraId="467189A1" w14:textId="77777777" w:rsidR="0001781B" w:rsidRDefault="0001781B">
      <w:pPr>
        <w:jc w:val="both"/>
        <w:rPr>
          <w:sz w:val="16"/>
          <w:szCs w:val="16"/>
        </w:rPr>
      </w:pPr>
    </w:p>
    <w:p w14:paraId="467189A2" w14:textId="77777777" w:rsidR="0001781B" w:rsidRDefault="0001781B">
      <w:pPr>
        <w:jc w:val="both"/>
        <w:rPr>
          <w:sz w:val="16"/>
          <w:szCs w:val="16"/>
        </w:rPr>
      </w:pPr>
    </w:p>
    <w:p w14:paraId="467189A3" w14:textId="77777777" w:rsidR="007A671A" w:rsidRDefault="0084412B">
      <w:pPr>
        <w:jc w:val="both"/>
      </w:pPr>
      <w:r>
        <w:rPr>
          <w:sz w:val="16"/>
          <w:szCs w:val="16"/>
        </w:rPr>
        <w:t>Firma: ___________________________________</w:t>
      </w:r>
      <w:r w:rsidR="00227B98">
        <w:rPr>
          <w:sz w:val="16"/>
          <w:szCs w:val="16"/>
        </w:rPr>
        <w:t>________</w:t>
      </w:r>
    </w:p>
    <w:p w14:paraId="467189A4" w14:textId="77777777" w:rsidR="007A671A" w:rsidRDefault="00227B98">
      <w:pPr>
        <w:jc w:val="both"/>
        <w:rPr>
          <w:b/>
          <w:sz w:val="16"/>
          <w:szCs w:val="16"/>
          <w:u w:val="single"/>
        </w:rPr>
      </w:pPr>
      <w:r>
        <w:rPr>
          <w:b/>
          <w:sz w:val="16"/>
          <w:szCs w:val="16"/>
          <w:u w:val="single"/>
        </w:rPr>
        <w:t>Clausula informativa para la recogida y cesión de datos de carácter personal</w:t>
      </w:r>
    </w:p>
    <w:p w14:paraId="467189A5" w14:textId="7FCB334F" w:rsidR="007A671A" w:rsidRDefault="00227B98">
      <w:pPr>
        <w:jc w:val="both"/>
        <w:rPr>
          <w:sz w:val="16"/>
          <w:szCs w:val="16"/>
        </w:rPr>
      </w:pPr>
      <w:r>
        <w:rPr>
          <w:sz w:val="16"/>
          <w:szCs w:val="16"/>
        </w:rPr>
        <w:t>“Sus datos personales, aportados en la solicitud, serán tratados por el Club Pacense Voleibol, con sede en</w:t>
      </w:r>
      <w:r w:rsidR="00E61CE9">
        <w:rPr>
          <w:sz w:val="16"/>
          <w:szCs w:val="16"/>
        </w:rPr>
        <w:t xml:space="preserve"> “Pabellón Juancho Pérez”, </w:t>
      </w:r>
      <w:r w:rsidR="0001781B">
        <w:rPr>
          <w:rFonts w:cs="Calibri"/>
          <w:color w:val="222222"/>
          <w:sz w:val="16"/>
          <w:szCs w:val="16"/>
          <w:shd w:val="clear" w:color="auto" w:fill="FFFFFF"/>
        </w:rPr>
        <w:t xml:space="preserve">Av. Adolfo Díaz </w:t>
      </w:r>
      <w:proofErr w:type="spellStart"/>
      <w:r w:rsidR="0001781B">
        <w:rPr>
          <w:rFonts w:cs="Calibri"/>
          <w:color w:val="222222"/>
          <w:sz w:val="16"/>
          <w:szCs w:val="16"/>
          <w:shd w:val="clear" w:color="auto" w:fill="FFFFFF"/>
        </w:rPr>
        <w:t>Ambrona</w:t>
      </w:r>
      <w:proofErr w:type="spellEnd"/>
      <w:r w:rsidR="0001781B">
        <w:rPr>
          <w:rFonts w:cs="Calibri"/>
          <w:color w:val="222222"/>
          <w:sz w:val="16"/>
          <w:szCs w:val="16"/>
          <w:shd w:val="clear" w:color="auto" w:fill="FFFFFF"/>
        </w:rPr>
        <w:t>, S/N</w:t>
      </w:r>
      <w:r w:rsidR="00E61CE9">
        <w:rPr>
          <w:rFonts w:cs="Calibri"/>
          <w:color w:val="222222"/>
          <w:sz w:val="16"/>
          <w:szCs w:val="16"/>
          <w:shd w:val="clear" w:color="auto" w:fill="FFFFFF"/>
        </w:rPr>
        <w:t>,</w:t>
      </w:r>
      <w:r>
        <w:rPr>
          <w:sz w:val="16"/>
          <w:szCs w:val="16"/>
        </w:rPr>
        <w:t xml:space="preserve"> de Badajoz, con la finalidad de tramitar los documentos necesarios para cumplir con los fines establecidos en los Estatutos, reglamentos e ideario del club Pacense Voleibol. Sus datos podrán ser cedidos a la Federación Extremeña de Voleibol o Instituciones públicas, si fueran requeridos, al objeto de cumplir con los trámites establecidos para el cumplimiento del objeto final de la Asociación.  Puede ejercitar sus derechos de acceso, rectificación, cancelación y oposición ante la Presidencia de la Asociación Deportiva club Pacense Voleibol, en la dirección anteriormente indicada, mediante solicitud escrita acompañada de copia del DNI. De todo lo cual se informa en cumplimiento del artículo 5 de la Ley Orgánica 15/1999, de 13 de diciembre, de Protección de Datos de Carácter Personal”.</w:t>
      </w:r>
    </w:p>
    <w:p w14:paraId="467189A6" w14:textId="77777777" w:rsidR="007A671A" w:rsidRDefault="007A671A">
      <w:pPr>
        <w:pBdr>
          <w:bottom w:val="single" w:sz="12" w:space="1" w:color="000000"/>
        </w:pBdr>
      </w:pPr>
    </w:p>
    <w:sectPr w:rsidR="007A671A" w:rsidSect="00922134">
      <w:headerReference w:type="default" r:id="rId7"/>
      <w:pgSz w:w="11906" w:h="16838"/>
      <w:pgMar w:top="1417" w:right="1701" w:bottom="1417" w:left="1701"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3467" w14:textId="77777777" w:rsidR="001B6893" w:rsidRDefault="001B6893">
      <w:pPr>
        <w:spacing w:after="0"/>
      </w:pPr>
      <w:r>
        <w:separator/>
      </w:r>
    </w:p>
  </w:endnote>
  <w:endnote w:type="continuationSeparator" w:id="0">
    <w:p w14:paraId="5878E40F" w14:textId="77777777" w:rsidR="001B6893" w:rsidRDefault="001B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B506A" w14:textId="77777777" w:rsidR="001B6893" w:rsidRDefault="001B6893">
      <w:pPr>
        <w:spacing w:after="0"/>
      </w:pPr>
      <w:r>
        <w:rPr>
          <w:color w:val="000000"/>
        </w:rPr>
        <w:separator/>
      </w:r>
    </w:p>
  </w:footnote>
  <w:footnote w:type="continuationSeparator" w:id="0">
    <w:p w14:paraId="6AE620B6" w14:textId="77777777" w:rsidR="001B6893" w:rsidRDefault="001B68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89B1" w14:textId="406B9362" w:rsidR="002E024B" w:rsidRDefault="00CE10A2" w:rsidP="00922134">
    <w:pPr>
      <w:pStyle w:val="Citadestacada"/>
      <w:spacing w:before="100" w:beforeAutospacing="1"/>
    </w:pPr>
    <w:r>
      <w:rPr>
        <w:noProof/>
      </w:rPr>
      <w:drawing>
        <wp:anchor distT="0" distB="0" distL="114300" distR="114300" simplePos="0" relativeHeight="251658240" behindDoc="1" locked="0" layoutInCell="1" allowOverlap="1" wp14:anchorId="0823DD2A" wp14:editId="5C10ED2C">
          <wp:simplePos x="0" y="0"/>
          <wp:positionH relativeFrom="column">
            <wp:posOffset>-613410</wp:posOffset>
          </wp:positionH>
          <wp:positionV relativeFrom="paragraph">
            <wp:posOffset>-152400</wp:posOffset>
          </wp:positionV>
          <wp:extent cx="749300" cy="723900"/>
          <wp:effectExtent l="0" t="0" r="0" b="0"/>
          <wp:wrapTight wrapText="bothSides">
            <wp:wrapPolygon edited="0">
              <wp:start x="8786" y="0"/>
              <wp:lineTo x="4942" y="568"/>
              <wp:lineTo x="0" y="5684"/>
              <wp:lineTo x="0" y="13074"/>
              <wp:lineTo x="1098" y="18189"/>
              <wp:lineTo x="6590" y="21032"/>
              <wp:lineTo x="7139" y="21032"/>
              <wp:lineTo x="13180" y="21032"/>
              <wp:lineTo x="14278" y="21032"/>
              <wp:lineTo x="19220" y="18189"/>
              <wp:lineTo x="20868" y="11937"/>
              <wp:lineTo x="20868" y="5684"/>
              <wp:lineTo x="15376" y="568"/>
              <wp:lineTo x="11532" y="0"/>
              <wp:lineTo x="8786" y="0"/>
            </wp:wrapPolygon>
          </wp:wrapTight>
          <wp:docPr id="3" name="Imagen 3" descr="Imagen que contiene objeto, reloj,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objeto, reloj, firma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9300" cy="723900"/>
                  </a:xfrm>
                  <a:prstGeom prst="rect">
                    <a:avLst/>
                  </a:prstGeom>
                </pic:spPr>
              </pic:pic>
            </a:graphicData>
          </a:graphic>
        </wp:anchor>
      </w:drawing>
    </w:r>
    <w:r w:rsidR="00922134">
      <w:t>ASOCIACI</w:t>
    </w:r>
    <w:r w:rsidR="00F62DAA">
      <w:t>Ó</w:t>
    </w:r>
    <w:r w:rsidR="00922134">
      <w:t>N DEPORTIVA CLUB PACENSE VOLEIBOL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B3494"/>
    <w:multiLevelType w:val="multilevel"/>
    <w:tmpl w:val="8E14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1A"/>
    <w:rsid w:val="00006986"/>
    <w:rsid w:val="0001781B"/>
    <w:rsid w:val="00026E6C"/>
    <w:rsid w:val="0005687F"/>
    <w:rsid w:val="00057804"/>
    <w:rsid w:val="000651DD"/>
    <w:rsid w:val="000718A2"/>
    <w:rsid w:val="00090808"/>
    <w:rsid w:val="000A466C"/>
    <w:rsid w:val="000C59B1"/>
    <w:rsid w:val="000D1B46"/>
    <w:rsid w:val="000E20F1"/>
    <w:rsid w:val="00165127"/>
    <w:rsid w:val="001B6893"/>
    <w:rsid w:val="00205361"/>
    <w:rsid w:val="00216399"/>
    <w:rsid w:val="00227B98"/>
    <w:rsid w:val="002774FA"/>
    <w:rsid w:val="0029336A"/>
    <w:rsid w:val="002C2760"/>
    <w:rsid w:val="002D0E5B"/>
    <w:rsid w:val="00323EA7"/>
    <w:rsid w:val="0036317D"/>
    <w:rsid w:val="0037470F"/>
    <w:rsid w:val="003E3DF2"/>
    <w:rsid w:val="003E68F0"/>
    <w:rsid w:val="004115F9"/>
    <w:rsid w:val="00423FDE"/>
    <w:rsid w:val="0046139E"/>
    <w:rsid w:val="004645F0"/>
    <w:rsid w:val="00477AFB"/>
    <w:rsid w:val="00497778"/>
    <w:rsid w:val="004C688C"/>
    <w:rsid w:val="004D04A0"/>
    <w:rsid w:val="0054083A"/>
    <w:rsid w:val="00575D02"/>
    <w:rsid w:val="005B1F6B"/>
    <w:rsid w:val="005D1BB8"/>
    <w:rsid w:val="005D4E61"/>
    <w:rsid w:val="005E5F80"/>
    <w:rsid w:val="005F5236"/>
    <w:rsid w:val="00607111"/>
    <w:rsid w:val="006270A6"/>
    <w:rsid w:val="00643B74"/>
    <w:rsid w:val="00652C86"/>
    <w:rsid w:val="006A2393"/>
    <w:rsid w:val="006C274E"/>
    <w:rsid w:val="0072104D"/>
    <w:rsid w:val="007331AF"/>
    <w:rsid w:val="00787632"/>
    <w:rsid w:val="007A671A"/>
    <w:rsid w:val="007A67BA"/>
    <w:rsid w:val="007B48C1"/>
    <w:rsid w:val="007C174F"/>
    <w:rsid w:val="007C577E"/>
    <w:rsid w:val="007C58D7"/>
    <w:rsid w:val="007D22E2"/>
    <w:rsid w:val="007E7FA2"/>
    <w:rsid w:val="00816364"/>
    <w:rsid w:val="0084412B"/>
    <w:rsid w:val="00867520"/>
    <w:rsid w:val="008701C3"/>
    <w:rsid w:val="008A7250"/>
    <w:rsid w:val="008B0C31"/>
    <w:rsid w:val="008B4208"/>
    <w:rsid w:val="008E140C"/>
    <w:rsid w:val="00922134"/>
    <w:rsid w:val="009C75D7"/>
    <w:rsid w:val="00A248B9"/>
    <w:rsid w:val="00A4029B"/>
    <w:rsid w:val="00A50D74"/>
    <w:rsid w:val="00AA4918"/>
    <w:rsid w:val="00AD7D5C"/>
    <w:rsid w:val="00AF5BC9"/>
    <w:rsid w:val="00B03775"/>
    <w:rsid w:val="00B35118"/>
    <w:rsid w:val="00B60772"/>
    <w:rsid w:val="00B727F2"/>
    <w:rsid w:val="00B74C9C"/>
    <w:rsid w:val="00BB101C"/>
    <w:rsid w:val="00BE73BB"/>
    <w:rsid w:val="00BF6B69"/>
    <w:rsid w:val="00BF7800"/>
    <w:rsid w:val="00C035FA"/>
    <w:rsid w:val="00C63773"/>
    <w:rsid w:val="00C911FC"/>
    <w:rsid w:val="00CA6B28"/>
    <w:rsid w:val="00CB1CE1"/>
    <w:rsid w:val="00CB506E"/>
    <w:rsid w:val="00CB6AEA"/>
    <w:rsid w:val="00CC6646"/>
    <w:rsid w:val="00CE10A2"/>
    <w:rsid w:val="00D13AE2"/>
    <w:rsid w:val="00D40AE7"/>
    <w:rsid w:val="00DB0522"/>
    <w:rsid w:val="00DC45DD"/>
    <w:rsid w:val="00DD0D0E"/>
    <w:rsid w:val="00DE7F78"/>
    <w:rsid w:val="00DF51E4"/>
    <w:rsid w:val="00E20772"/>
    <w:rsid w:val="00E26786"/>
    <w:rsid w:val="00E325AF"/>
    <w:rsid w:val="00E5241C"/>
    <w:rsid w:val="00E61CE9"/>
    <w:rsid w:val="00E62E9E"/>
    <w:rsid w:val="00E65D80"/>
    <w:rsid w:val="00E8301D"/>
    <w:rsid w:val="00E95148"/>
    <w:rsid w:val="00ED594F"/>
    <w:rsid w:val="00EE251E"/>
    <w:rsid w:val="00F004CD"/>
    <w:rsid w:val="00F036E2"/>
    <w:rsid w:val="00F31B69"/>
    <w:rsid w:val="00F56E3F"/>
    <w:rsid w:val="00F62DAA"/>
    <w:rsid w:val="00F75BEC"/>
    <w:rsid w:val="00F830B3"/>
    <w:rsid w:val="00FA43D0"/>
    <w:rsid w:val="00FA7211"/>
    <w:rsid w:val="00FC6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8979"/>
  <w15:docId w15:val="{40687B60-EAA3-4066-93EC-A39D20E6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3DF2"/>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3E3DF2"/>
    <w:pPr>
      <w:ind w:left="720"/>
    </w:pPr>
  </w:style>
  <w:style w:type="paragraph" w:styleId="Ttulo">
    <w:name w:val="Title"/>
    <w:basedOn w:val="Normal"/>
    <w:next w:val="Normal"/>
    <w:rsid w:val="003E3DF2"/>
    <w:pPr>
      <w:spacing w:after="0"/>
    </w:pPr>
    <w:rPr>
      <w:rFonts w:ascii="Calibri Light" w:eastAsia="Times New Roman" w:hAnsi="Calibri Light"/>
      <w:spacing w:val="-10"/>
      <w:kern w:val="3"/>
      <w:sz w:val="56"/>
      <w:szCs w:val="56"/>
    </w:rPr>
  </w:style>
  <w:style w:type="character" w:customStyle="1" w:styleId="PuestoCar">
    <w:name w:val="Puesto Car"/>
    <w:basedOn w:val="Fuentedeprrafopredeter"/>
    <w:rsid w:val="003E3DF2"/>
    <w:rPr>
      <w:rFonts w:ascii="Calibri Light" w:eastAsia="Times New Roman" w:hAnsi="Calibri Light" w:cs="Times New Roman"/>
      <w:spacing w:val="-10"/>
      <w:kern w:val="3"/>
      <w:sz w:val="56"/>
      <w:szCs w:val="56"/>
    </w:rPr>
  </w:style>
  <w:style w:type="character" w:styleId="Hipervnculo">
    <w:name w:val="Hyperlink"/>
    <w:basedOn w:val="Fuentedeprrafopredeter"/>
    <w:rsid w:val="003E3DF2"/>
    <w:rPr>
      <w:color w:val="0563C1"/>
      <w:u w:val="single"/>
    </w:rPr>
  </w:style>
  <w:style w:type="paragraph" w:styleId="Encabezado">
    <w:name w:val="header"/>
    <w:basedOn w:val="Normal"/>
    <w:rsid w:val="003E3DF2"/>
    <w:pPr>
      <w:tabs>
        <w:tab w:val="center" w:pos="4252"/>
        <w:tab w:val="right" w:pos="8504"/>
      </w:tabs>
      <w:spacing w:after="0"/>
    </w:pPr>
  </w:style>
  <w:style w:type="character" w:customStyle="1" w:styleId="EncabezadoCar">
    <w:name w:val="Encabezado Car"/>
    <w:basedOn w:val="Fuentedeprrafopredeter"/>
    <w:rsid w:val="003E3DF2"/>
    <w:rPr>
      <w:rFonts w:ascii="Calibri" w:eastAsia="Calibri" w:hAnsi="Calibri" w:cs="Times New Roman"/>
    </w:rPr>
  </w:style>
  <w:style w:type="paragraph" w:styleId="Piedepgina">
    <w:name w:val="footer"/>
    <w:basedOn w:val="Normal"/>
    <w:rsid w:val="003E3DF2"/>
    <w:pPr>
      <w:tabs>
        <w:tab w:val="center" w:pos="4252"/>
        <w:tab w:val="right" w:pos="8504"/>
      </w:tabs>
      <w:spacing w:after="0"/>
    </w:pPr>
  </w:style>
  <w:style w:type="character" w:customStyle="1" w:styleId="PiedepginaCar">
    <w:name w:val="Pie de página Car"/>
    <w:basedOn w:val="Fuentedeprrafopredeter"/>
    <w:rsid w:val="003E3DF2"/>
    <w:rPr>
      <w:rFonts w:ascii="Calibri" w:eastAsia="Calibri" w:hAnsi="Calibri" w:cs="Times New Roman"/>
    </w:rPr>
  </w:style>
  <w:style w:type="paragraph" w:styleId="Textodeglobo">
    <w:name w:val="Balloon Text"/>
    <w:basedOn w:val="Normal"/>
    <w:link w:val="TextodegloboCar"/>
    <w:uiPriority w:val="99"/>
    <w:semiHidden/>
    <w:unhideWhenUsed/>
    <w:rsid w:val="0084412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12B"/>
    <w:rPr>
      <w:rFonts w:ascii="Tahoma" w:hAnsi="Tahoma" w:cs="Tahoma"/>
      <w:sz w:val="16"/>
      <w:szCs w:val="16"/>
    </w:rPr>
  </w:style>
  <w:style w:type="table" w:styleId="Tablaconcuadrcula">
    <w:name w:val="Table Grid"/>
    <w:basedOn w:val="Tablanormal"/>
    <w:uiPriority w:val="39"/>
    <w:rsid w:val="00E8301D"/>
    <w:pPr>
      <w:autoSpaceDN/>
      <w:spacing w:after="0" w:line="240" w:lineRule="auto"/>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9221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221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67694">
      <w:bodyDiv w:val="1"/>
      <w:marLeft w:val="0"/>
      <w:marRight w:val="0"/>
      <w:marTop w:val="0"/>
      <w:marBottom w:val="0"/>
      <w:divBdr>
        <w:top w:val="none" w:sz="0" w:space="0" w:color="auto"/>
        <w:left w:val="none" w:sz="0" w:space="0" w:color="auto"/>
        <w:bottom w:val="none" w:sz="0" w:space="0" w:color="auto"/>
        <w:right w:val="none" w:sz="0" w:space="0" w:color="auto"/>
      </w:divBdr>
    </w:div>
    <w:div w:id="844397120">
      <w:bodyDiv w:val="1"/>
      <w:marLeft w:val="0"/>
      <w:marRight w:val="0"/>
      <w:marTop w:val="0"/>
      <w:marBottom w:val="0"/>
      <w:divBdr>
        <w:top w:val="none" w:sz="0" w:space="0" w:color="auto"/>
        <w:left w:val="none" w:sz="0" w:space="0" w:color="auto"/>
        <w:bottom w:val="none" w:sz="0" w:space="0" w:color="auto"/>
        <w:right w:val="none" w:sz="0" w:space="0" w:color="auto"/>
      </w:divBdr>
    </w:div>
    <w:div w:id="940604214">
      <w:bodyDiv w:val="1"/>
      <w:marLeft w:val="0"/>
      <w:marRight w:val="0"/>
      <w:marTop w:val="0"/>
      <w:marBottom w:val="0"/>
      <w:divBdr>
        <w:top w:val="none" w:sz="0" w:space="0" w:color="auto"/>
        <w:left w:val="none" w:sz="0" w:space="0" w:color="auto"/>
        <w:bottom w:val="none" w:sz="0" w:space="0" w:color="auto"/>
        <w:right w:val="none" w:sz="0" w:space="0" w:color="auto"/>
      </w:divBdr>
    </w:div>
    <w:div w:id="1754085655">
      <w:bodyDiv w:val="1"/>
      <w:marLeft w:val="0"/>
      <w:marRight w:val="0"/>
      <w:marTop w:val="0"/>
      <w:marBottom w:val="0"/>
      <w:divBdr>
        <w:top w:val="none" w:sz="0" w:space="0" w:color="auto"/>
        <w:left w:val="none" w:sz="0" w:space="0" w:color="auto"/>
        <w:bottom w:val="none" w:sz="0" w:space="0" w:color="auto"/>
        <w:right w:val="none" w:sz="0" w:space="0" w:color="auto"/>
      </w:divBdr>
    </w:div>
    <w:div w:id="211605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barrantes naranjo</dc:creator>
  <cp:lastModifiedBy>Microsoft Office User</cp:lastModifiedBy>
  <cp:revision>2</cp:revision>
  <cp:lastPrinted>2019-11-13T16:54:00Z</cp:lastPrinted>
  <dcterms:created xsi:type="dcterms:W3CDTF">2020-09-15T07:27:00Z</dcterms:created>
  <dcterms:modified xsi:type="dcterms:W3CDTF">2020-09-15T07:27:00Z</dcterms:modified>
</cp:coreProperties>
</file>